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069C54" w14:textId="765C5EEE" w:rsidR="00896267" w:rsidRPr="00DD7154" w:rsidRDefault="00896267" w:rsidP="41FB7622">
      <w:pPr>
        <w:rPr>
          <w:rFonts w:ascii="Arial" w:hAnsi="Arial" w:cs="Arial"/>
          <w:b/>
          <w:bCs/>
          <w:color w:val="00B0F0"/>
          <w:sz w:val="28"/>
          <w:szCs w:val="28"/>
          <w:u w:val="single"/>
        </w:rPr>
      </w:pPr>
    </w:p>
    <w:tbl>
      <w:tblPr>
        <w:tblStyle w:val="TableGrid"/>
        <w:tblW w:w="0" w:type="auto"/>
        <w:tblInd w:w="-147" w:type="dxa"/>
        <w:tblLook w:val="04A0" w:firstRow="1" w:lastRow="0" w:firstColumn="1" w:lastColumn="0" w:noHBand="0" w:noVBand="1"/>
      </w:tblPr>
      <w:tblGrid>
        <w:gridCol w:w="7939"/>
        <w:gridCol w:w="7596"/>
      </w:tblGrid>
      <w:tr w:rsidR="00656337" w:rsidRPr="00DD7154" w14:paraId="486B8850" w14:textId="77777777" w:rsidTr="00EC21D2">
        <w:tc>
          <w:tcPr>
            <w:tcW w:w="7939" w:type="dxa"/>
          </w:tcPr>
          <w:p w14:paraId="10F9E218" w14:textId="780AAA63" w:rsidR="00656337" w:rsidRPr="00DD7154" w:rsidRDefault="00656337" w:rsidP="00D177EA">
            <w:pPr>
              <w:rPr>
                <w:rFonts w:ascii="Arial" w:eastAsia="Times New Roman" w:hAnsi="Arial" w:cs="Arial"/>
                <w:b/>
                <w:bCs/>
                <w:lang w:eastAsia="en-GB"/>
              </w:rPr>
            </w:pPr>
            <w:r w:rsidRPr="00DD7154">
              <w:rPr>
                <w:rFonts w:ascii="Arial" w:eastAsia="Times New Roman" w:hAnsi="Arial" w:cs="Arial"/>
                <w:b/>
                <w:bCs/>
                <w:lang w:eastAsia="en-GB"/>
              </w:rPr>
              <w:t xml:space="preserve">Brief overview of session </w:t>
            </w:r>
            <w:r w:rsidR="00B438B2" w:rsidRPr="00DD7154">
              <w:rPr>
                <w:rFonts w:ascii="Arial" w:eastAsia="Times New Roman" w:hAnsi="Arial" w:cs="Arial"/>
                <w:b/>
                <w:bCs/>
                <w:lang w:eastAsia="en-GB"/>
              </w:rPr>
              <w:t>purpose and content of module.</w:t>
            </w:r>
          </w:p>
        </w:tc>
        <w:tc>
          <w:tcPr>
            <w:tcW w:w="7596" w:type="dxa"/>
          </w:tcPr>
          <w:p w14:paraId="5D636020" w14:textId="029D6FF2" w:rsidR="00656337" w:rsidRPr="00DD7154" w:rsidRDefault="00BB5087" w:rsidP="00D177EA">
            <w:pPr>
              <w:rPr>
                <w:rFonts w:ascii="Arial" w:eastAsia="Times New Roman" w:hAnsi="Arial" w:cs="Arial"/>
                <w:b/>
                <w:bCs/>
                <w:lang w:eastAsia="en-GB"/>
              </w:rPr>
            </w:pPr>
            <w:r w:rsidRPr="00DD7154">
              <w:rPr>
                <w:rFonts w:ascii="Arial" w:eastAsia="Times New Roman" w:hAnsi="Arial" w:cs="Arial"/>
                <w:b/>
                <w:bCs/>
                <w:lang w:eastAsia="en-GB"/>
              </w:rPr>
              <w:t>Logistics</w:t>
            </w:r>
          </w:p>
        </w:tc>
      </w:tr>
      <w:tr w:rsidR="00656337" w:rsidRPr="00DD7154" w14:paraId="52F4B6A1" w14:textId="77777777" w:rsidTr="00EC21D2">
        <w:tc>
          <w:tcPr>
            <w:tcW w:w="7939" w:type="dxa"/>
          </w:tcPr>
          <w:p w14:paraId="5B4C4965" w14:textId="23CDCE63" w:rsidR="00936BD1" w:rsidRPr="00DD7154" w:rsidRDefault="0015725D" w:rsidP="003F1E2B">
            <w:pPr>
              <w:spacing w:before="100" w:beforeAutospacing="1" w:after="100" w:afterAutospacing="1"/>
              <w:rPr>
                <w:rFonts w:ascii="Arial" w:eastAsia="Times New Roman" w:hAnsi="Arial" w:cs="Arial"/>
                <w:lang w:eastAsia="en-GB"/>
              </w:rPr>
            </w:pPr>
            <w:r w:rsidRPr="00DD7154">
              <w:rPr>
                <w:rFonts w:ascii="Arial" w:eastAsia="Times New Roman" w:hAnsi="Arial" w:cs="Arial"/>
                <w:lang w:eastAsia="en-GB"/>
              </w:rPr>
              <w:t xml:space="preserve">This session explores responsive teaching </w:t>
            </w:r>
            <w:r w:rsidR="00F21524" w:rsidRPr="00DD7154">
              <w:rPr>
                <w:rFonts w:ascii="Arial" w:eastAsia="Times New Roman" w:hAnsi="Arial" w:cs="Arial"/>
                <w:lang w:eastAsia="en-GB"/>
              </w:rPr>
              <w:t xml:space="preserve">(RT) </w:t>
            </w:r>
            <w:r w:rsidRPr="00DD7154">
              <w:rPr>
                <w:rFonts w:ascii="Arial" w:eastAsia="Times New Roman" w:hAnsi="Arial" w:cs="Arial"/>
                <w:lang w:eastAsia="en-GB"/>
              </w:rPr>
              <w:t xml:space="preserve">through an FE Maths lens. </w:t>
            </w:r>
          </w:p>
          <w:p w14:paraId="2C3C9768" w14:textId="0980D2C9" w:rsidR="00F21524" w:rsidRPr="00DD7154" w:rsidRDefault="00AC675D" w:rsidP="003F1E2B">
            <w:pPr>
              <w:spacing w:before="100" w:beforeAutospacing="1" w:after="100" w:afterAutospacing="1"/>
              <w:rPr>
                <w:rFonts w:ascii="Arial" w:eastAsia="Times New Roman" w:hAnsi="Arial" w:cs="Arial"/>
                <w:lang w:eastAsia="en-GB"/>
              </w:rPr>
            </w:pPr>
            <w:r w:rsidRPr="00DD7154">
              <w:rPr>
                <w:rFonts w:ascii="Arial" w:eastAsia="Times New Roman" w:hAnsi="Arial" w:cs="Arial"/>
                <w:lang w:eastAsia="en-GB"/>
              </w:rPr>
              <w:t>Participants</w:t>
            </w:r>
            <w:r w:rsidR="00F21524" w:rsidRPr="00DD7154">
              <w:rPr>
                <w:rFonts w:ascii="Arial" w:eastAsia="Times New Roman" w:hAnsi="Arial" w:cs="Arial"/>
                <w:lang w:eastAsia="en-GB"/>
              </w:rPr>
              <w:t xml:space="preserve"> will explore the concept of RT and what it means to them, </w:t>
            </w:r>
            <w:r w:rsidR="00EE2C5A" w:rsidRPr="00DD7154">
              <w:rPr>
                <w:rFonts w:ascii="Arial" w:eastAsia="Times New Roman" w:hAnsi="Arial" w:cs="Arial"/>
                <w:lang w:eastAsia="en-GB"/>
              </w:rPr>
              <w:t>forensically examine a topic common to both FS and GCSE, and then design diagnostic questions in a variety of forms which can be used in their classrooms.</w:t>
            </w:r>
          </w:p>
          <w:p w14:paraId="1F042514" w14:textId="1140F72D" w:rsidR="00EE2C5A" w:rsidRPr="00DD7154" w:rsidRDefault="00EE2C5A" w:rsidP="003F1E2B">
            <w:pPr>
              <w:spacing w:before="100" w:beforeAutospacing="1" w:after="100" w:afterAutospacing="1"/>
              <w:rPr>
                <w:rFonts w:ascii="Arial" w:eastAsia="Times New Roman" w:hAnsi="Arial" w:cs="Arial"/>
                <w:lang w:eastAsia="en-GB"/>
              </w:rPr>
            </w:pPr>
            <w:r w:rsidRPr="00DD7154">
              <w:rPr>
                <w:rFonts w:ascii="Arial" w:eastAsia="Times New Roman" w:hAnsi="Arial" w:cs="Arial"/>
                <w:lang w:eastAsia="en-GB"/>
              </w:rPr>
              <w:t xml:space="preserve">The session will draw upon </w:t>
            </w:r>
            <w:r w:rsidR="00AC675D" w:rsidRPr="00DD7154">
              <w:rPr>
                <w:rFonts w:ascii="Arial" w:eastAsia="Times New Roman" w:hAnsi="Arial" w:cs="Arial"/>
                <w:lang w:eastAsia="en-GB"/>
              </w:rPr>
              <w:t>participants</w:t>
            </w:r>
            <w:r w:rsidR="00FB29E3" w:rsidRPr="00DD7154">
              <w:rPr>
                <w:rFonts w:ascii="Arial" w:eastAsia="Times New Roman" w:hAnsi="Arial" w:cs="Arial"/>
                <w:lang w:eastAsia="en-GB"/>
              </w:rPr>
              <w:t>’</w:t>
            </w:r>
            <w:r w:rsidRPr="00DD7154">
              <w:rPr>
                <w:rFonts w:ascii="Arial" w:eastAsia="Times New Roman" w:hAnsi="Arial" w:cs="Arial"/>
                <w:lang w:eastAsia="en-GB"/>
              </w:rPr>
              <w:t xml:space="preserve"> own experience, the research from Centres and wider literature.</w:t>
            </w:r>
          </w:p>
          <w:p w14:paraId="1BB32DAA" w14:textId="745D90AE" w:rsidR="00EC21D2" w:rsidRPr="00DD7154" w:rsidRDefault="00EC21D2" w:rsidP="003F1E2B">
            <w:pPr>
              <w:spacing w:before="100" w:beforeAutospacing="1" w:after="100" w:afterAutospacing="1"/>
              <w:rPr>
                <w:rFonts w:ascii="Arial" w:eastAsia="Times New Roman" w:hAnsi="Arial" w:cs="Arial"/>
                <w:lang w:eastAsia="en-GB"/>
              </w:rPr>
            </w:pPr>
            <w:r w:rsidRPr="007F5E74">
              <w:rPr>
                <w:rFonts w:ascii="Arial" w:eastAsia="Times New Roman" w:hAnsi="Arial" w:cs="Arial"/>
                <w:highlight w:val="yellow"/>
                <w:lang w:eastAsia="en-GB"/>
              </w:rPr>
              <w:t>The PRE-SESSION task for this module is to read</w:t>
            </w:r>
            <w:r w:rsidR="00AE696E" w:rsidRPr="007F5E74">
              <w:rPr>
                <w:rFonts w:ascii="Arial" w:eastAsia="Times New Roman" w:hAnsi="Arial" w:cs="Arial"/>
                <w:highlight w:val="yellow"/>
                <w:lang w:eastAsia="en-GB"/>
              </w:rPr>
              <w:t xml:space="preserve"> a CfEM blog about Responsive Teaching: </w:t>
            </w:r>
            <w:hyperlink r:id="rId10" w:history="1">
              <w:r w:rsidR="00AE696E" w:rsidRPr="007F5E74">
                <w:rPr>
                  <w:rStyle w:val="Hyperlink"/>
                  <w:rFonts w:ascii="Arial" w:eastAsia="Times New Roman" w:hAnsi="Arial" w:cs="Arial"/>
                  <w:highlight w:val="yellow"/>
                  <w:lang w:eastAsia="en-GB"/>
                </w:rPr>
                <w:t>https://www.et-foundation.co.uk/cfem/diagnostic-responsive-maths-teaching/</w:t>
              </w:r>
            </w:hyperlink>
          </w:p>
          <w:p w14:paraId="16ADA5BE" w14:textId="77777777" w:rsidR="00AE696E" w:rsidRPr="00DD7154" w:rsidRDefault="00AE696E" w:rsidP="003F1E2B">
            <w:pPr>
              <w:spacing w:before="100" w:beforeAutospacing="1" w:after="100" w:afterAutospacing="1"/>
              <w:rPr>
                <w:rFonts w:ascii="Arial" w:eastAsia="Times New Roman" w:hAnsi="Arial" w:cs="Arial"/>
                <w:lang w:eastAsia="en-GB"/>
              </w:rPr>
            </w:pPr>
          </w:p>
          <w:p w14:paraId="605932FC" w14:textId="1A6CCEF5" w:rsidR="00F128D4" w:rsidRPr="00DD7154" w:rsidRDefault="00F128D4" w:rsidP="003F1E2B">
            <w:pPr>
              <w:spacing w:before="100" w:beforeAutospacing="1" w:after="100" w:afterAutospacing="1"/>
              <w:rPr>
                <w:rFonts w:ascii="Arial" w:eastAsia="Times New Roman" w:hAnsi="Arial" w:cs="Arial"/>
                <w:sz w:val="21"/>
                <w:szCs w:val="21"/>
                <w:lang w:eastAsia="en-GB"/>
              </w:rPr>
            </w:pPr>
          </w:p>
        </w:tc>
        <w:tc>
          <w:tcPr>
            <w:tcW w:w="7596" w:type="dxa"/>
          </w:tcPr>
          <w:p w14:paraId="751A55E2" w14:textId="2FBD59BC" w:rsidR="00BB5087" w:rsidRPr="00DD7154" w:rsidRDefault="00BB5087" w:rsidP="00BB5087">
            <w:pPr>
              <w:rPr>
                <w:rFonts w:ascii="Arial" w:eastAsia="Times New Roman" w:hAnsi="Arial" w:cs="Arial"/>
                <w:b/>
                <w:bCs/>
                <w:lang w:eastAsia="en-GB"/>
              </w:rPr>
            </w:pPr>
            <w:r w:rsidRPr="00DD7154">
              <w:rPr>
                <w:rFonts w:ascii="Arial" w:eastAsia="Times New Roman" w:hAnsi="Arial" w:cs="Arial"/>
                <w:b/>
                <w:bCs/>
              </w:rPr>
              <w:t>Room Layout</w:t>
            </w:r>
          </w:p>
          <w:p w14:paraId="0E5DBE1C" w14:textId="77777777" w:rsidR="00BB5087" w:rsidRPr="00DD7154" w:rsidRDefault="00BB5087" w:rsidP="00BB5087">
            <w:pPr>
              <w:numPr>
                <w:ilvl w:val="0"/>
                <w:numId w:val="29"/>
              </w:numPr>
              <w:rPr>
                <w:rFonts w:ascii="Arial" w:eastAsia="Times New Roman" w:hAnsi="Arial" w:cs="Arial"/>
                <w:lang w:eastAsia="en-GB"/>
              </w:rPr>
            </w:pPr>
            <w:r w:rsidRPr="00DD7154">
              <w:rPr>
                <w:rFonts w:ascii="Arial" w:eastAsia="Times New Roman" w:hAnsi="Arial" w:cs="Arial"/>
                <w:lang w:eastAsia="en-GB"/>
              </w:rPr>
              <w:t>Cabaret style</w:t>
            </w:r>
          </w:p>
          <w:p w14:paraId="3D52E727" w14:textId="77777777" w:rsidR="00BB5087" w:rsidRPr="00DD7154" w:rsidRDefault="00BB5087" w:rsidP="00BB5087">
            <w:pPr>
              <w:numPr>
                <w:ilvl w:val="0"/>
                <w:numId w:val="29"/>
              </w:numPr>
              <w:rPr>
                <w:rFonts w:ascii="Arial" w:eastAsia="Times New Roman" w:hAnsi="Arial" w:cs="Arial"/>
                <w:lang w:eastAsia="en-GB"/>
              </w:rPr>
            </w:pPr>
            <w:r w:rsidRPr="00DD7154">
              <w:rPr>
                <w:rFonts w:ascii="Arial" w:eastAsia="Times New Roman" w:hAnsi="Arial" w:cs="Arial"/>
                <w:lang w:eastAsia="en-GB"/>
              </w:rPr>
              <w:t>Projector with accessible PC and/or laptop connection (with internet)</w:t>
            </w:r>
          </w:p>
          <w:p w14:paraId="307A98BD" w14:textId="0E28458F" w:rsidR="00BB5087" w:rsidRPr="00DD7154" w:rsidRDefault="00BB5087" w:rsidP="00BB5087">
            <w:pPr>
              <w:numPr>
                <w:ilvl w:val="0"/>
                <w:numId w:val="29"/>
              </w:numPr>
              <w:rPr>
                <w:rFonts w:ascii="Arial" w:eastAsia="Times New Roman" w:hAnsi="Arial" w:cs="Arial"/>
                <w:lang w:eastAsia="en-GB"/>
              </w:rPr>
            </w:pPr>
            <w:r w:rsidRPr="00DD7154">
              <w:rPr>
                <w:rFonts w:ascii="Arial" w:eastAsia="Times New Roman" w:hAnsi="Arial" w:cs="Arial"/>
                <w:lang w:eastAsia="en-GB"/>
              </w:rPr>
              <w:t>Drywipe board</w:t>
            </w:r>
          </w:p>
          <w:p w14:paraId="3A0144A2" w14:textId="77777777" w:rsidR="00BB5087" w:rsidRPr="00DD7154" w:rsidRDefault="00BB5087" w:rsidP="00BB5087">
            <w:pPr>
              <w:rPr>
                <w:rFonts w:ascii="Arial" w:eastAsia="Times New Roman" w:hAnsi="Arial" w:cs="Arial"/>
                <w:lang w:eastAsia="en-GB"/>
              </w:rPr>
            </w:pPr>
          </w:p>
          <w:p w14:paraId="6A424EC5" w14:textId="77777777" w:rsidR="00BB5087" w:rsidRPr="00DD7154" w:rsidRDefault="00BB5087" w:rsidP="00BB5087">
            <w:pPr>
              <w:rPr>
                <w:rFonts w:ascii="Arial" w:eastAsia="Times New Roman" w:hAnsi="Arial" w:cs="Arial"/>
                <w:b/>
                <w:bCs/>
                <w:lang w:eastAsia="en-GB"/>
              </w:rPr>
            </w:pPr>
            <w:r w:rsidRPr="00DD7154">
              <w:rPr>
                <w:rFonts w:ascii="Arial" w:eastAsia="Times New Roman" w:hAnsi="Arial" w:cs="Arial"/>
                <w:b/>
                <w:bCs/>
                <w:lang w:eastAsia="en-GB"/>
              </w:rPr>
              <w:t>Materials Needed</w:t>
            </w:r>
          </w:p>
          <w:p w14:paraId="0CD4B9AE" w14:textId="77777777" w:rsidR="00BB5087" w:rsidRPr="00DD7154" w:rsidRDefault="00BB5087" w:rsidP="00BB5087">
            <w:pPr>
              <w:numPr>
                <w:ilvl w:val="0"/>
                <w:numId w:val="30"/>
              </w:numPr>
              <w:rPr>
                <w:rFonts w:ascii="Arial" w:eastAsia="Times New Roman" w:hAnsi="Arial" w:cs="Arial"/>
                <w:lang w:eastAsia="en-GB"/>
              </w:rPr>
            </w:pPr>
            <w:r w:rsidRPr="00DD7154">
              <w:rPr>
                <w:rFonts w:ascii="Arial" w:eastAsia="Times New Roman" w:hAnsi="Arial" w:cs="Arial"/>
                <w:lang w:eastAsia="en-GB"/>
              </w:rPr>
              <w:t>Flipchart sized paper</w:t>
            </w:r>
          </w:p>
          <w:p w14:paraId="57E40115" w14:textId="77777777" w:rsidR="00BB5087" w:rsidRPr="00DD7154" w:rsidRDefault="00BB5087" w:rsidP="00BB5087">
            <w:pPr>
              <w:numPr>
                <w:ilvl w:val="0"/>
                <w:numId w:val="30"/>
              </w:numPr>
              <w:rPr>
                <w:rFonts w:ascii="Arial" w:eastAsia="Times New Roman" w:hAnsi="Arial" w:cs="Arial"/>
                <w:lang w:eastAsia="en-GB"/>
              </w:rPr>
            </w:pPr>
            <w:r w:rsidRPr="00DD7154">
              <w:rPr>
                <w:rFonts w:ascii="Arial" w:eastAsia="Times New Roman" w:hAnsi="Arial" w:cs="Arial"/>
                <w:lang w:eastAsia="en-GB"/>
              </w:rPr>
              <w:t>Marker pens</w:t>
            </w:r>
          </w:p>
          <w:p w14:paraId="610A574C" w14:textId="676B5F8D" w:rsidR="00BB5087" w:rsidRPr="00DD7154" w:rsidRDefault="007F5E74" w:rsidP="00BB5087">
            <w:pPr>
              <w:numPr>
                <w:ilvl w:val="0"/>
                <w:numId w:val="30"/>
              </w:numPr>
              <w:rPr>
                <w:rFonts w:ascii="Arial" w:eastAsia="Times New Roman" w:hAnsi="Arial" w:cs="Arial"/>
                <w:lang w:eastAsia="en-GB"/>
              </w:rPr>
            </w:pPr>
            <w:r>
              <w:rPr>
                <w:rFonts w:ascii="Arial" w:eastAsia="Times New Roman" w:hAnsi="Arial" w:cs="Arial"/>
                <w:lang w:eastAsia="en-GB"/>
              </w:rPr>
              <w:t>Sticky putty</w:t>
            </w:r>
          </w:p>
          <w:p w14:paraId="64C3E230" w14:textId="5B50D13A" w:rsidR="00BB5087" w:rsidRPr="00DD7154" w:rsidRDefault="00BB5087" w:rsidP="00BB5087">
            <w:pPr>
              <w:numPr>
                <w:ilvl w:val="0"/>
                <w:numId w:val="30"/>
              </w:numPr>
              <w:rPr>
                <w:rFonts w:ascii="Arial" w:eastAsia="Times New Roman" w:hAnsi="Arial" w:cs="Arial"/>
                <w:lang w:eastAsia="en-GB"/>
              </w:rPr>
            </w:pPr>
            <w:r w:rsidRPr="00DD7154">
              <w:rPr>
                <w:rFonts w:ascii="Arial" w:eastAsia="Times New Roman" w:hAnsi="Arial" w:cs="Arial"/>
                <w:lang w:eastAsia="en-GB"/>
              </w:rPr>
              <w:t>Normal stationery (</w:t>
            </w:r>
            <w:r w:rsidR="007F5E74">
              <w:rPr>
                <w:rFonts w:ascii="Arial" w:eastAsia="Times New Roman" w:hAnsi="Arial" w:cs="Arial"/>
                <w:lang w:eastAsia="en-GB"/>
              </w:rPr>
              <w:t>sticky notes</w:t>
            </w:r>
            <w:r w:rsidRPr="00DD7154">
              <w:rPr>
                <w:rFonts w:ascii="Arial" w:eastAsia="Times New Roman" w:hAnsi="Arial" w:cs="Arial"/>
                <w:lang w:eastAsia="en-GB"/>
              </w:rPr>
              <w:t>, notepaper, pens)</w:t>
            </w:r>
          </w:p>
          <w:p w14:paraId="302920E3" w14:textId="77777777" w:rsidR="00BB5087" w:rsidRPr="00DD7154" w:rsidRDefault="00BB5087" w:rsidP="00BB5087">
            <w:pPr>
              <w:rPr>
                <w:rFonts w:ascii="Arial" w:eastAsia="Times New Roman" w:hAnsi="Arial" w:cs="Arial"/>
                <w:lang w:eastAsia="en-GB"/>
              </w:rPr>
            </w:pPr>
          </w:p>
          <w:p w14:paraId="323CEA80" w14:textId="3D4879D1" w:rsidR="00BB5087" w:rsidRPr="00DD7154" w:rsidRDefault="00BB5087" w:rsidP="00BB5087">
            <w:pPr>
              <w:rPr>
                <w:rFonts w:ascii="Arial" w:eastAsia="Times New Roman" w:hAnsi="Arial" w:cs="Arial"/>
                <w:b/>
                <w:bCs/>
                <w:lang w:eastAsia="en-GB"/>
              </w:rPr>
            </w:pPr>
            <w:proofErr w:type="spellStart"/>
            <w:r w:rsidRPr="00DD7154">
              <w:rPr>
                <w:rFonts w:ascii="Arial" w:eastAsia="Times New Roman" w:hAnsi="Arial" w:cs="Arial"/>
                <w:b/>
                <w:bCs/>
                <w:lang w:eastAsia="en-GB"/>
              </w:rPr>
              <w:t>M</w:t>
            </w:r>
            <w:r w:rsidR="001A2C42">
              <w:rPr>
                <w:rFonts w:ascii="Arial" w:eastAsia="Times New Roman" w:hAnsi="Arial" w:cs="Arial"/>
                <w:b/>
                <w:bCs/>
                <w:lang w:eastAsia="en-GB"/>
              </w:rPr>
              <w:t>entimeter</w:t>
            </w:r>
            <w:proofErr w:type="spellEnd"/>
          </w:p>
          <w:p w14:paraId="46F52BF4" w14:textId="373CCC55" w:rsidR="00BB5087" w:rsidRDefault="00BB5087" w:rsidP="00BB5087">
            <w:pPr>
              <w:rPr>
                <w:rFonts w:ascii="Arial" w:eastAsia="Times New Roman" w:hAnsi="Arial" w:cs="Arial"/>
                <w:lang w:eastAsia="en-GB"/>
              </w:rPr>
            </w:pPr>
            <w:r w:rsidRPr="00DD7154">
              <w:rPr>
                <w:rFonts w:ascii="Arial" w:eastAsia="Times New Roman" w:hAnsi="Arial" w:cs="Arial"/>
                <w:lang w:eastAsia="en-GB"/>
              </w:rPr>
              <w:t xml:space="preserve">A </w:t>
            </w:r>
            <w:proofErr w:type="spellStart"/>
            <w:r w:rsidRPr="00DD7154">
              <w:rPr>
                <w:rFonts w:ascii="Arial" w:eastAsia="Times New Roman" w:hAnsi="Arial" w:cs="Arial"/>
                <w:lang w:eastAsia="en-GB"/>
              </w:rPr>
              <w:t>menti</w:t>
            </w:r>
            <w:proofErr w:type="spellEnd"/>
            <w:r w:rsidRPr="00DD7154">
              <w:rPr>
                <w:rFonts w:ascii="Arial" w:eastAsia="Times New Roman" w:hAnsi="Arial" w:cs="Arial"/>
                <w:lang w:eastAsia="en-GB"/>
              </w:rPr>
              <w:t xml:space="preserve"> question will need setting up by the PD lead. See slide 9.</w:t>
            </w:r>
          </w:p>
          <w:p w14:paraId="3277B618" w14:textId="5847A26E" w:rsidR="006E0032" w:rsidRDefault="00000000" w:rsidP="00BB5087">
            <w:pPr>
              <w:rPr>
                <w:rFonts w:ascii="Arial" w:eastAsia="Times New Roman" w:hAnsi="Arial" w:cs="Arial"/>
                <w:lang w:eastAsia="en-GB"/>
              </w:rPr>
            </w:pPr>
            <w:hyperlink r:id="rId11" w:history="1">
              <w:r w:rsidR="006E0032" w:rsidRPr="00C3316E">
                <w:rPr>
                  <w:rStyle w:val="Hyperlink"/>
                  <w:rFonts w:ascii="Arial" w:eastAsia="Times New Roman" w:hAnsi="Arial" w:cs="Arial"/>
                  <w:lang w:eastAsia="en-GB"/>
                </w:rPr>
                <w:t>https://www.mentimeter.com/</w:t>
              </w:r>
            </w:hyperlink>
          </w:p>
          <w:p w14:paraId="1C8040DD" w14:textId="77777777" w:rsidR="006E0032" w:rsidRPr="00DD7154" w:rsidRDefault="006E0032" w:rsidP="00BB5087">
            <w:pPr>
              <w:rPr>
                <w:rFonts w:ascii="Arial" w:eastAsia="Times New Roman" w:hAnsi="Arial" w:cs="Arial"/>
                <w:lang w:eastAsia="en-GB"/>
              </w:rPr>
            </w:pPr>
          </w:p>
          <w:p w14:paraId="51115DE2" w14:textId="77777777" w:rsidR="00BB5087" w:rsidRPr="00DD7154" w:rsidRDefault="00BB5087" w:rsidP="00BB5087">
            <w:pPr>
              <w:rPr>
                <w:rFonts w:ascii="Arial" w:eastAsia="Times New Roman" w:hAnsi="Arial" w:cs="Arial"/>
                <w:lang w:eastAsia="en-GB"/>
              </w:rPr>
            </w:pPr>
          </w:p>
          <w:p w14:paraId="46A40835" w14:textId="500453D8" w:rsidR="00BB5087" w:rsidRPr="00221616" w:rsidRDefault="00BB5087" w:rsidP="00BB5087">
            <w:pPr>
              <w:rPr>
                <w:rFonts w:ascii="Arial" w:eastAsia="Times New Roman" w:hAnsi="Arial" w:cs="Arial"/>
                <w:b/>
                <w:bCs/>
                <w:highlight w:val="green"/>
                <w:lang w:eastAsia="en-GB"/>
              </w:rPr>
            </w:pPr>
            <w:r w:rsidRPr="00221616">
              <w:rPr>
                <w:rFonts w:ascii="Arial" w:eastAsia="Times New Roman" w:hAnsi="Arial" w:cs="Arial"/>
                <w:b/>
                <w:bCs/>
                <w:highlight w:val="green"/>
                <w:lang w:eastAsia="en-GB"/>
              </w:rPr>
              <w:t>Padlet</w:t>
            </w:r>
          </w:p>
          <w:p w14:paraId="1DDBA78E" w14:textId="21AB3F4F" w:rsidR="00BB5087" w:rsidRPr="00221616" w:rsidRDefault="00BB5087" w:rsidP="00BB5087">
            <w:pPr>
              <w:rPr>
                <w:rFonts w:ascii="Arial" w:eastAsia="Times New Roman" w:hAnsi="Arial" w:cs="Arial"/>
                <w:highlight w:val="green"/>
                <w:lang w:eastAsia="en-GB"/>
              </w:rPr>
            </w:pPr>
            <w:r w:rsidRPr="00221616">
              <w:rPr>
                <w:rFonts w:ascii="Arial" w:eastAsia="Times New Roman" w:hAnsi="Arial" w:cs="Arial"/>
                <w:highlight w:val="green"/>
                <w:lang w:eastAsia="en-GB"/>
              </w:rPr>
              <w:t xml:space="preserve">The resource </w:t>
            </w:r>
            <w:proofErr w:type="spellStart"/>
            <w:r w:rsidRPr="00221616">
              <w:rPr>
                <w:rFonts w:ascii="Arial" w:eastAsia="Times New Roman" w:hAnsi="Arial" w:cs="Arial"/>
                <w:highlight w:val="green"/>
                <w:lang w:eastAsia="en-GB"/>
              </w:rPr>
              <w:t>padlet</w:t>
            </w:r>
            <w:proofErr w:type="spellEnd"/>
            <w:r w:rsidRPr="00221616">
              <w:rPr>
                <w:rFonts w:ascii="Arial" w:eastAsia="Times New Roman" w:hAnsi="Arial" w:cs="Arial"/>
                <w:highlight w:val="green"/>
                <w:lang w:eastAsia="en-GB"/>
              </w:rPr>
              <w:t xml:space="preserve"> can be accessed through the course landing page: </w:t>
            </w:r>
            <w:hyperlink r:id="rId12" w:history="1">
              <w:r w:rsidR="009D07AA" w:rsidRPr="00221616">
                <w:rPr>
                  <w:rStyle w:val="Hyperlink"/>
                  <w:rFonts w:ascii="Arial" w:eastAsia="Times New Roman" w:hAnsi="Arial" w:cs="Arial"/>
                  <w:highlight w:val="green"/>
                  <w:lang w:eastAsia="en-GB"/>
                </w:rPr>
                <w:t>https://bit.ly/ETFCfEM</w:t>
              </w:r>
            </w:hyperlink>
            <w:r w:rsidR="009D07AA" w:rsidRPr="00221616">
              <w:rPr>
                <w:rFonts w:ascii="Arial" w:eastAsia="Times New Roman" w:hAnsi="Arial" w:cs="Arial"/>
                <w:highlight w:val="green"/>
                <w:lang w:eastAsia="en-GB"/>
              </w:rPr>
              <w:t xml:space="preserve"> </w:t>
            </w:r>
            <w:r w:rsidRPr="00221616">
              <w:rPr>
                <w:rFonts w:ascii="Arial" w:eastAsia="Times New Roman" w:hAnsi="Arial" w:cs="Arial"/>
                <w:highlight w:val="green"/>
                <w:lang w:eastAsia="en-GB"/>
              </w:rPr>
              <w:t xml:space="preserve"> (this is case sensitive)</w:t>
            </w:r>
          </w:p>
          <w:p w14:paraId="6BE0C3C1" w14:textId="77777777" w:rsidR="00B82F84" w:rsidRPr="00221616" w:rsidRDefault="00B82F84" w:rsidP="00BB5087">
            <w:pPr>
              <w:rPr>
                <w:rFonts w:ascii="Arial" w:eastAsia="Times New Roman" w:hAnsi="Arial" w:cs="Arial"/>
                <w:highlight w:val="green"/>
                <w:lang w:eastAsia="en-GB"/>
              </w:rPr>
            </w:pPr>
          </w:p>
          <w:p w14:paraId="74EB6DD0" w14:textId="43C3E908" w:rsidR="009D07AA" w:rsidRPr="00DD7154" w:rsidRDefault="009D07AA" w:rsidP="00BB5087">
            <w:pPr>
              <w:rPr>
                <w:rFonts w:ascii="Arial" w:eastAsia="Times New Roman" w:hAnsi="Arial" w:cs="Arial"/>
                <w:lang w:eastAsia="en-GB"/>
              </w:rPr>
            </w:pPr>
            <w:r w:rsidRPr="00221616">
              <w:rPr>
                <w:rFonts w:ascii="Arial" w:eastAsia="Times New Roman" w:hAnsi="Arial" w:cs="Arial"/>
                <w:highlight w:val="green"/>
                <w:lang w:eastAsia="en-GB"/>
              </w:rPr>
              <w:t xml:space="preserve">Padlet password for </w:t>
            </w:r>
            <w:r w:rsidR="00B82F84" w:rsidRPr="00221616">
              <w:rPr>
                <w:rFonts w:ascii="Arial" w:eastAsia="Times New Roman" w:hAnsi="Arial" w:cs="Arial"/>
                <w:highlight w:val="green"/>
                <w:lang w:eastAsia="en-GB"/>
              </w:rPr>
              <w:t>M</w:t>
            </w:r>
            <w:r w:rsidRPr="00221616">
              <w:rPr>
                <w:rFonts w:ascii="Arial" w:eastAsia="Times New Roman" w:hAnsi="Arial" w:cs="Arial"/>
                <w:highlight w:val="green"/>
                <w:lang w:eastAsia="en-GB"/>
              </w:rPr>
              <w:t xml:space="preserve">odule 2: </w:t>
            </w:r>
            <w:proofErr w:type="spellStart"/>
            <w:r w:rsidRPr="00221616">
              <w:rPr>
                <w:rFonts w:ascii="Arial" w:eastAsia="Times New Roman" w:hAnsi="Arial" w:cs="Arial"/>
                <w:highlight w:val="green"/>
                <w:lang w:eastAsia="en-GB"/>
              </w:rPr>
              <w:t>WrenTwo</w:t>
            </w:r>
            <w:proofErr w:type="spellEnd"/>
          </w:p>
          <w:p w14:paraId="4DCFB62A" w14:textId="348C566E" w:rsidR="005E4FE5" w:rsidRPr="00DD7154" w:rsidRDefault="005E4FE5" w:rsidP="00BB5087">
            <w:pPr>
              <w:rPr>
                <w:rFonts w:ascii="Arial" w:eastAsia="Times New Roman" w:hAnsi="Arial" w:cs="Arial"/>
                <w:lang w:eastAsia="en-GB"/>
              </w:rPr>
            </w:pPr>
          </w:p>
          <w:p w14:paraId="06DC8664" w14:textId="2DC61078" w:rsidR="005E4FE5" w:rsidRPr="00DD7154" w:rsidRDefault="005E4FE5" w:rsidP="00BB5087">
            <w:pPr>
              <w:rPr>
                <w:rFonts w:ascii="Arial" w:eastAsia="Times New Roman" w:hAnsi="Arial" w:cs="Arial"/>
                <w:b/>
                <w:bCs/>
                <w:lang w:eastAsia="en-GB"/>
              </w:rPr>
            </w:pPr>
            <w:r w:rsidRPr="00DD7154">
              <w:rPr>
                <w:rFonts w:ascii="Arial" w:eastAsia="Times New Roman" w:hAnsi="Arial" w:cs="Arial"/>
                <w:b/>
                <w:bCs/>
                <w:lang w:eastAsia="en-GB"/>
              </w:rPr>
              <w:t>PowerPoint</w:t>
            </w:r>
          </w:p>
          <w:p w14:paraId="2272A762" w14:textId="0123AEAF" w:rsidR="00E66DDE" w:rsidRPr="00DD7154" w:rsidRDefault="00E66DDE" w:rsidP="00BB5087">
            <w:pPr>
              <w:rPr>
                <w:rFonts w:ascii="Arial" w:eastAsia="Times New Roman" w:hAnsi="Arial" w:cs="Arial"/>
                <w:lang w:eastAsia="en-GB"/>
              </w:rPr>
            </w:pPr>
            <w:r w:rsidRPr="00DD7154">
              <w:rPr>
                <w:rFonts w:ascii="Arial" w:eastAsia="Times New Roman" w:hAnsi="Arial" w:cs="Arial"/>
                <w:lang w:eastAsia="en-GB"/>
              </w:rPr>
              <w:t>Slides with yellow banners should be personalised by the PD Lead for their session</w:t>
            </w:r>
            <w:r w:rsidR="00942591" w:rsidRPr="00DD7154">
              <w:rPr>
                <w:rFonts w:ascii="Arial" w:eastAsia="Times New Roman" w:hAnsi="Arial" w:cs="Arial"/>
                <w:lang w:eastAsia="en-GB"/>
              </w:rPr>
              <w:t xml:space="preserve"> and location</w:t>
            </w:r>
            <w:r w:rsidR="0038160A" w:rsidRPr="00DD7154">
              <w:rPr>
                <w:rFonts w:ascii="Arial" w:eastAsia="Times New Roman" w:hAnsi="Arial" w:cs="Arial"/>
                <w:lang w:eastAsia="en-GB"/>
              </w:rPr>
              <w:t>. The yellow banners should then be removed.</w:t>
            </w:r>
          </w:p>
          <w:p w14:paraId="50F131E3" w14:textId="5013A1CA" w:rsidR="00C25AD9" w:rsidRPr="00DD7154" w:rsidRDefault="00C25AD9" w:rsidP="00BB5087">
            <w:pPr>
              <w:rPr>
                <w:rFonts w:ascii="Arial" w:eastAsia="Times New Roman" w:hAnsi="Arial" w:cs="Arial"/>
                <w:lang w:eastAsia="en-GB"/>
              </w:rPr>
            </w:pPr>
          </w:p>
          <w:p w14:paraId="1C329CE6" w14:textId="6AFB3319" w:rsidR="00C25AD9" w:rsidRPr="00DD7154" w:rsidRDefault="00C25AD9" w:rsidP="00BB5087">
            <w:pPr>
              <w:rPr>
                <w:rFonts w:ascii="Arial" w:eastAsia="Times New Roman" w:hAnsi="Arial" w:cs="Arial"/>
                <w:b/>
                <w:bCs/>
                <w:lang w:eastAsia="en-GB"/>
              </w:rPr>
            </w:pPr>
            <w:r w:rsidRPr="00DD7154">
              <w:rPr>
                <w:rFonts w:ascii="Arial" w:eastAsia="Times New Roman" w:hAnsi="Arial" w:cs="Arial"/>
                <w:b/>
                <w:bCs/>
                <w:lang w:eastAsia="en-GB"/>
              </w:rPr>
              <w:t>Suggestion</w:t>
            </w:r>
          </w:p>
          <w:p w14:paraId="41E42983" w14:textId="712DB496" w:rsidR="00C25AD9" w:rsidRPr="00DD7154" w:rsidRDefault="005D4231" w:rsidP="00BB5087">
            <w:pPr>
              <w:rPr>
                <w:rFonts w:ascii="Arial" w:eastAsia="Times New Roman" w:hAnsi="Arial" w:cs="Arial"/>
                <w:lang w:eastAsia="en-GB"/>
              </w:rPr>
            </w:pPr>
            <w:r w:rsidRPr="00DD7154">
              <w:rPr>
                <w:rFonts w:ascii="Arial" w:eastAsia="Times New Roman" w:hAnsi="Arial" w:cs="Arial"/>
                <w:lang w:eastAsia="en-GB"/>
              </w:rPr>
              <w:t xml:space="preserve">Ask participants to bring internet enabled laptops or tablets.  Arrange with the venue for </w:t>
            </w:r>
            <w:proofErr w:type="spellStart"/>
            <w:r w:rsidRPr="00DD7154">
              <w:rPr>
                <w:rFonts w:ascii="Arial" w:eastAsia="Times New Roman" w:hAnsi="Arial" w:cs="Arial"/>
                <w:lang w:eastAsia="en-GB"/>
              </w:rPr>
              <w:t>wifi</w:t>
            </w:r>
            <w:proofErr w:type="spellEnd"/>
            <w:r w:rsidRPr="00DD7154">
              <w:rPr>
                <w:rFonts w:ascii="Arial" w:eastAsia="Times New Roman" w:hAnsi="Arial" w:cs="Arial"/>
                <w:lang w:eastAsia="en-GB"/>
              </w:rPr>
              <w:t xml:space="preserve"> logins so that participants can access and explore the Padlet.</w:t>
            </w:r>
          </w:p>
          <w:p w14:paraId="5905EA27" w14:textId="0EB7C54F" w:rsidR="007B26B6" w:rsidRPr="00DD7154" w:rsidRDefault="007B26B6" w:rsidP="00820E55">
            <w:pPr>
              <w:rPr>
                <w:rFonts w:ascii="Arial" w:eastAsia="Times New Roman" w:hAnsi="Arial" w:cs="Arial"/>
                <w:lang w:eastAsia="en-GB"/>
              </w:rPr>
            </w:pPr>
          </w:p>
        </w:tc>
      </w:tr>
    </w:tbl>
    <w:p w14:paraId="40548CC6" w14:textId="77777777" w:rsidR="002733F1" w:rsidRPr="00DD7154" w:rsidRDefault="002733F1" w:rsidP="00D177EA">
      <w:pPr>
        <w:spacing w:after="0" w:line="240" w:lineRule="auto"/>
        <w:rPr>
          <w:rFonts w:ascii="Arial" w:eastAsia="Times New Roman" w:hAnsi="Arial" w:cs="Arial"/>
          <w:lang w:eastAsia="en-GB"/>
        </w:rPr>
      </w:pPr>
    </w:p>
    <w:p w14:paraId="5C6563C5" w14:textId="1D2F8E25" w:rsidR="005674EC" w:rsidRPr="00DD7154" w:rsidRDefault="00CE3E27" w:rsidP="00CE3E27">
      <w:pPr>
        <w:rPr>
          <w:rFonts w:ascii="Arial" w:hAnsi="Arial" w:cs="Arial"/>
          <w:b/>
          <w:bCs/>
        </w:rPr>
      </w:pPr>
      <w:r w:rsidRPr="00DD7154">
        <w:rPr>
          <w:rFonts w:ascii="Arial" w:hAnsi="Arial" w:cs="Arial"/>
          <w:b/>
          <w:bCs/>
        </w:rPr>
        <w:t xml:space="preserve">Time for session: </w:t>
      </w:r>
      <w:r w:rsidR="00963E3E" w:rsidRPr="00DD7154">
        <w:rPr>
          <w:rFonts w:ascii="Arial" w:hAnsi="Arial" w:cs="Arial"/>
          <w:b/>
          <w:bCs/>
        </w:rPr>
        <w:t>3 hours</w:t>
      </w:r>
      <w:r w:rsidR="00F128D4" w:rsidRPr="00DD7154">
        <w:rPr>
          <w:rFonts w:ascii="Arial" w:hAnsi="Arial" w:cs="Arial"/>
          <w:b/>
          <w:bCs/>
        </w:rPr>
        <w:t xml:space="preserve"> (+30 mins registration)</w:t>
      </w:r>
    </w:p>
    <w:p w14:paraId="55918A7A" w14:textId="77777777" w:rsidR="00171B49" w:rsidRPr="00DD7154" w:rsidRDefault="00171B49">
      <w:pPr>
        <w:rPr>
          <w:rFonts w:ascii="Arial" w:hAnsi="Arial" w:cs="Arial"/>
          <w:b/>
          <w:bCs/>
        </w:rPr>
      </w:pPr>
    </w:p>
    <w:p w14:paraId="10A63AE2" w14:textId="38FA377A" w:rsidR="00171B49" w:rsidRPr="00DD7154" w:rsidRDefault="00171B49" w:rsidP="00171B49">
      <w:pPr>
        <w:rPr>
          <w:rFonts w:ascii="Arial" w:hAnsi="Arial" w:cs="Arial"/>
        </w:rPr>
      </w:pPr>
      <w:r w:rsidRPr="00DD7154">
        <w:rPr>
          <w:rFonts w:ascii="Arial" w:hAnsi="Arial" w:cs="Arial"/>
        </w:rPr>
        <w:t>Module 2 - Resource list and printing requirements</w:t>
      </w:r>
    </w:p>
    <w:p w14:paraId="542D9B2F" w14:textId="77777777" w:rsidR="00171B49" w:rsidRPr="00DD7154" w:rsidRDefault="00171B49" w:rsidP="00171B49">
      <w:pPr>
        <w:rPr>
          <w:rFonts w:ascii="Arial" w:hAnsi="Arial" w:cs="Arial"/>
        </w:rPr>
      </w:pPr>
      <w:r w:rsidRPr="00DD7154">
        <w:rPr>
          <w:rFonts w:ascii="Arial" w:hAnsi="Arial" w:cs="Arial"/>
        </w:rPr>
        <w:t>Notes:</w:t>
      </w:r>
    </w:p>
    <w:p w14:paraId="74A744EB" w14:textId="77777777" w:rsidR="00171B49" w:rsidRPr="00DD7154" w:rsidRDefault="00171B49" w:rsidP="00171B49">
      <w:pPr>
        <w:pStyle w:val="ListParagraph"/>
        <w:numPr>
          <w:ilvl w:val="0"/>
          <w:numId w:val="31"/>
        </w:numPr>
        <w:spacing w:after="0" w:line="240" w:lineRule="auto"/>
        <w:rPr>
          <w:rFonts w:ascii="Arial" w:hAnsi="Arial" w:cs="Arial"/>
        </w:rPr>
      </w:pPr>
      <w:r w:rsidRPr="00DD7154">
        <w:rPr>
          <w:rFonts w:ascii="Arial" w:hAnsi="Arial" w:cs="Arial"/>
        </w:rPr>
        <w:t xml:space="preserve">Updated files should have the date in their filenames. Each time you lead a module, check that you are using the latest resources. File content will be regularly reviewed and improved. </w:t>
      </w:r>
    </w:p>
    <w:p w14:paraId="500BEC52" w14:textId="77777777" w:rsidR="00171B49" w:rsidRPr="00DD7154" w:rsidRDefault="00171B49" w:rsidP="00171B49">
      <w:pPr>
        <w:pStyle w:val="ListParagraph"/>
        <w:numPr>
          <w:ilvl w:val="0"/>
          <w:numId w:val="31"/>
        </w:numPr>
        <w:spacing w:after="0" w:line="240" w:lineRule="auto"/>
        <w:rPr>
          <w:rFonts w:ascii="Arial" w:hAnsi="Arial" w:cs="Arial"/>
        </w:rPr>
      </w:pPr>
      <w:r w:rsidRPr="00DD7154">
        <w:rPr>
          <w:rFonts w:ascii="Arial" w:hAnsi="Arial" w:cs="Arial"/>
        </w:rPr>
        <w:t>Resources are numbered for ease of reference. First number is module number, second number is resource number. Resources are in no particular order.</w:t>
      </w:r>
    </w:p>
    <w:p w14:paraId="7475F6DA" w14:textId="15C07116" w:rsidR="00171B49" w:rsidRPr="00DD7154" w:rsidRDefault="00171B49" w:rsidP="00171B49">
      <w:pPr>
        <w:pStyle w:val="ListParagraph"/>
        <w:numPr>
          <w:ilvl w:val="0"/>
          <w:numId w:val="31"/>
        </w:numPr>
        <w:spacing w:after="0" w:line="240" w:lineRule="auto"/>
        <w:rPr>
          <w:rFonts w:ascii="Arial" w:hAnsi="Arial" w:cs="Arial"/>
        </w:rPr>
      </w:pPr>
      <w:r w:rsidRPr="00DD7154">
        <w:rPr>
          <w:rFonts w:ascii="Arial" w:hAnsi="Arial" w:cs="Arial"/>
        </w:rPr>
        <w:t xml:space="preserve">Check that all files and links will open and run on the computer you will be using when you lead a session. PowerPoint doesn't always work well if run on a version different from the one it was written </w:t>
      </w:r>
      <w:proofErr w:type="gramStart"/>
      <w:r w:rsidRPr="00DD7154">
        <w:rPr>
          <w:rFonts w:ascii="Arial" w:hAnsi="Arial" w:cs="Arial"/>
        </w:rPr>
        <w:t>in..</w:t>
      </w:r>
      <w:proofErr w:type="gramEnd"/>
      <w:r w:rsidRPr="00DD7154">
        <w:rPr>
          <w:rFonts w:ascii="Arial" w:hAnsi="Arial" w:cs="Arial"/>
        </w:rPr>
        <w:t xml:space="preserve"> </w:t>
      </w:r>
    </w:p>
    <w:p w14:paraId="6C8C0D11" w14:textId="77777777" w:rsidR="00171B49" w:rsidRPr="00DD7154" w:rsidRDefault="00171B49" w:rsidP="00171B49">
      <w:pPr>
        <w:rPr>
          <w:rFonts w:ascii="Arial" w:hAnsi="Arial" w:cs="Arial"/>
        </w:rPr>
      </w:pPr>
    </w:p>
    <w:tbl>
      <w:tblPr>
        <w:tblStyle w:val="TableGrid"/>
        <w:tblW w:w="0" w:type="auto"/>
        <w:tblInd w:w="672" w:type="dxa"/>
        <w:tblLook w:val="04A0" w:firstRow="1" w:lastRow="0" w:firstColumn="1" w:lastColumn="0" w:noHBand="0" w:noVBand="1"/>
      </w:tblPr>
      <w:tblGrid>
        <w:gridCol w:w="1219"/>
        <w:gridCol w:w="3260"/>
        <w:gridCol w:w="2834"/>
        <w:gridCol w:w="3934"/>
        <w:gridCol w:w="2789"/>
      </w:tblGrid>
      <w:tr w:rsidR="00171B49" w:rsidRPr="00DD7154" w14:paraId="4CBA7225" w14:textId="77777777" w:rsidTr="00171B49">
        <w:tc>
          <w:tcPr>
            <w:tcW w:w="1219" w:type="dxa"/>
          </w:tcPr>
          <w:p w14:paraId="53DE3964" w14:textId="77777777" w:rsidR="00171B49" w:rsidRPr="00DD7154" w:rsidRDefault="00171B49" w:rsidP="00595B6B">
            <w:pPr>
              <w:rPr>
                <w:rFonts w:ascii="Arial" w:hAnsi="Arial" w:cs="Arial"/>
                <w:b/>
                <w:bCs/>
              </w:rPr>
            </w:pPr>
            <w:r w:rsidRPr="00DD7154">
              <w:rPr>
                <w:rFonts w:ascii="Arial" w:hAnsi="Arial" w:cs="Arial"/>
                <w:b/>
                <w:bCs/>
              </w:rPr>
              <w:t>Resource number</w:t>
            </w:r>
          </w:p>
        </w:tc>
        <w:tc>
          <w:tcPr>
            <w:tcW w:w="3260" w:type="dxa"/>
          </w:tcPr>
          <w:p w14:paraId="0F4C80AE" w14:textId="77777777" w:rsidR="00171B49" w:rsidRPr="00DD7154" w:rsidRDefault="00171B49" w:rsidP="00595B6B">
            <w:pPr>
              <w:rPr>
                <w:rFonts w:ascii="Arial" w:hAnsi="Arial" w:cs="Arial"/>
                <w:b/>
                <w:bCs/>
              </w:rPr>
            </w:pPr>
            <w:r w:rsidRPr="00DD7154">
              <w:rPr>
                <w:rFonts w:ascii="Arial" w:hAnsi="Arial" w:cs="Arial"/>
                <w:b/>
                <w:bCs/>
              </w:rPr>
              <w:t>Filename</w:t>
            </w:r>
          </w:p>
        </w:tc>
        <w:tc>
          <w:tcPr>
            <w:tcW w:w="2834" w:type="dxa"/>
          </w:tcPr>
          <w:p w14:paraId="04F15467" w14:textId="77777777" w:rsidR="00171B49" w:rsidRPr="00DD7154" w:rsidRDefault="00171B49" w:rsidP="00595B6B">
            <w:pPr>
              <w:rPr>
                <w:rFonts w:ascii="Arial" w:hAnsi="Arial" w:cs="Arial"/>
                <w:b/>
                <w:bCs/>
              </w:rPr>
            </w:pPr>
            <w:r w:rsidRPr="00DD7154">
              <w:rPr>
                <w:rFonts w:ascii="Arial" w:hAnsi="Arial" w:cs="Arial"/>
                <w:b/>
                <w:bCs/>
              </w:rPr>
              <w:t>Section in which it is used</w:t>
            </w:r>
          </w:p>
        </w:tc>
        <w:tc>
          <w:tcPr>
            <w:tcW w:w="3934" w:type="dxa"/>
          </w:tcPr>
          <w:p w14:paraId="393FA7F2" w14:textId="77777777" w:rsidR="00171B49" w:rsidRPr="00DD7154" w:rsidRDefault="00171B49" w:rsidP="00595B6B">
            <w:pPr>
              <w:rPr>
                <w:rFonts w:ascii="Arial" w:hAnsi="Arial" w:cs="Arial"/>
                <w:b/>
                <w:bCs/>
              </w:rPr>
            </w:pPr>
            <w:r w:rsidRPr="00DD7154">
              <w:rPr>
                <w:rFonts w:ascii="Arial" w:hAnsi="Arial" w:cs="Arial"/>
                <w:b/>
                <w:bCs/>
              </w:rPr>
              <w:t>Number to print</w:t>
            </w:r>
          </w:p>
        </w:tc>
        <w:tc>
          <w:tcPr>
            <w:tcW w:w="2789" w:type="dxa"/>
          </w:tcPr>
          <w:p w14:paraId="5A1AAF0D" w14:textId="77777777" w:rsidR="00171B49" w:rsidRPr="00DD7154" w:rsidRDefault="00171B49" w:rsidP="00595B6B">
            <w:pPr>
              <w:rPr>
                <w:rFonts w:ascii="Arial" w:hAnsi="Arial" w:cs="Arial"/>
                <w:b/>
                <w:bCs/>
              </w:rPr>
            </w:pPr>
            <w:r w:rsidRPr="00DD7154">
              <w:rPr>
                <w:rFonts w:ascii="Arial" w:hAnsi="Arial" w:cs="Arial"/>
                <w:b/>
                <w:bCs/>
              </w:rPr>
              <w:t>Printing essential, suggested or e-version only?</w:t>
            </w:r>
          </w:p>
        </w:tc>
      </w:tr>
      <w:tr w:rsidR="00171B49" w:rsidRPr="00DD7154" w14:paraId="3995839D" w14:textId="77777777" w:rsidTr="00171B49">
        <w:tc>
          <w:tcPr>
            <w:tcW w:w="1219" w:type="dxa"/>
          </w:tcPr>
          <w:p w14:paraId="27B9C8EA" w14:textId="7E692CC2" w:rsidR="00171B49" w:rsidRPr="00DD7154" w:rsidRDefault="00171B49" w:rsidP="00595B6B">
            <w:pPr>
              <w:rPr>
                <w:rFonts w:ascii="Arial" w:hAnsi="Arial" w:cs="Arial"/>
                <w:b/>
                <w:bCs/>
              </w:rPr>
            </w:pPr>
            <w:r w:rsidRPr="00DD7154">
              <w:rPr>
                <w:rFonts w:ascii="Arial" w:hAnsi="Arial" w:cs="Arial"/>
                <w:b/>
                <w:bCs/>
              </w:rPr>
              <w:t>2.1</w:t>
            </w:r>
          </w:p>
        </w:tc>
        <w:tc>
          <w:tcPr>
            <w:tcW w:w="3260" w:type="dxa"/>
          </w:tcPr>
          <w:p w14:paraId="1D5D79D3" w14:textId="56F5E8DA" w:rsidR="00171B49" w:rsidRPr="00DD7154" w:rsidRDefault="00DC28CE" w:rsidP="00595B6B">
            <w:pPr>
              <w:rPr>
                <w:rFonts w:ascii="Arial" w:hAnsi="Arial" w:cs="Arial"/>
              </w:rPr>
            </w:pPr>
            <w:r>
              <w:rPr>
                <w:rFonts w:ascii="Arial" w:hAnsi="Arial" w:cs="Arial"/>
              </w:rPr>
              <w:t>2.1 Module 2 Presentation</w:t>
            </w:r>
          </w:p>
        </w:tc>
        <w:tc>
          <w:tcPr>
            <w:tcW w:w="2834" w:type="dxa"/>
          </w:tcPr>
          <w:p w14:paraId="26174BB3" w14:textId="5AEE67E1" w:rsidR="00171B49" w:rsidRPr="00DD7154" w:rsidRDefault="00DC28CE" w:rsidP="00595B6B">
            <w:pPr>
              <w:rPr>
                <w:rFonts w:ascii="Arial" w:hAnsi="Arial" w:cs="Arial"/>
              </w:rPr>
            </w:pPr>
            <w:r>
              <w:rPr>
                <w:rFonts w:ascii="Arial" w:hAnsi="Arial" w:cs="Arial"/>
              </w:rPr>
              <w:t>All</w:t>
            </w:r>
          </w:p>
        </w:tc>
        <w:tc>
          <w:tcPr>
            <w:tcW w:w="3934" w:type="dxa"/>
          </w:tcPr>
          <w:p w14:paraId="66BFE6C5" w14:textId="715F8108" w:rsidR="00171B49" w:rsidRPr="00DD7154" w:rsidRDefault="00DC28CE" w:rsidP="00595B6B">
            <w:pPr>
              <w:rPr>
                <w:rFonts w:ascii="Arial" w:hAnsi="Arial" w:cs="Arial"/>
              </w:rPr>
            </w:pPr>
            <w:r>
              <w:rPr>
                <w:rFonts w:ascii="Arial" w:hAnsi="Arial" w:cs="Arial"/>
              </w:rPr>
              <w:t>A4,</w:t>
            </w:r>
            <w:r w:rsidR="001A3D44">
              <w:rPr>
                <w:rFonts w:ascii="Arial" w:hAnsi="Arial" w:cs="Arial"/>
              </w:rPr>
              <w:t xml:space="preserve"> colour,</w:t>
            </w:r>
            <w:r>
              <w:rPr>
                <w:rFonts w:ascii="Arial" w:hAnsi="Arial" w:cs="Arial"/>
              </w:rPr>
              <w:t xml:space="preserve"> </w:t>
            </w:r>
            <w:r w:rsidR="001A3D44">
              <w:rPr>
                <w:rFonts w:ascii="Arial" w:hAnsi="Arial" w:cs="Arial"/>
              </w:rPr>
              <w:t xml:space="preserve">handouts, </w:t>
            </w:r>
            <w:r w:rsidR="00FF63F1">
              <w:rPr>
                <w:rFonts w:ascii="Arial" w:hAnsi="Arial" w:cs="Arial"/>
              </w:rPr>
              <w:t xml:space="preserve">stapled in top </w:t>
            </w:r>
            <w:proofErr w:type="gramStart"/>
            <w:r w:rsidR="00FF63F1">
              <w:rPr>
                <w:rFonts w:ascii="Arial" w:hAnsi="Arial" w:cs="Arial"/>
              </w:rPr>
              <w:t>left hand</w:t>
            </w:r>
            <w:proofErr w:type="gramEnd"/>
            <w:r w:rsidR="00FF63F1">
              <w:rPr>
                <w:rFonts w:ascii="Arial" w:hAnsi="Arial" w:cs="Arial"/>
              </w:rPr>
              <w:t xml:space="preserve"> corner, </w:t>
            </w:r>
            <w:r w:rsidR="001A3D44">
              <w:rPr>
                <w:rFonts w:ascii="Arial" w:hAnsi="Arial" w:cs="Arial"/>
              </w:rPr>
              <w:t>1 per participant</w:t>
            </w:r>
          </w:p>
        </w:tc>
        <w:tc>
          <w:tcPr>
            <w:tcW w:w="2789" w:type="dxa"/>
          </w:tcPr>
          <w:p w14:paraId="6B04FE1D" w14:textId="2260B995" w:rsidR="00171B49" w:rsidRPr="00DD7154" w:rsidRDefault="001A3D44" w:rsidP="00595B6B">
            <w:pPr>
              <w:rPr>
                <w:rFonts w:ascii="Arial" w:hAnsi="Arial" w:cs="Arial"/>
              </w:rPr>
            </w:pPr>
            <w:r>
              <w:rPr>
                <w:rFonts w:ascii="Arial" w:hAnsi="Arial" w:cs="Arial"/>
              </w:rPr>
              <w:t>Essential</w:t>
            </w:r>
          </w:p>
        </w:tc>
      </w:tr>
      <w:tr w:rsidR="00171B49" w:rsidRPr="001A3D44" w14:paraId="2DA8A3B2" w14:textId="77777777" w:rsidTr="00171B49">
        <w:tc>
          <w:tcPr>
            <w:tcW w:w="1219" w:type="dxa"/>
          </w:tcPr>
          <w:p w14:paraId="37E6F939" w14:textId="683FB576" w:rsidR="00171B49" w:rsidRPr="00DD7154" w:rsidRDefault="00171B49" w:rsidP="00595B6B">
            <w:pPr>
              <w:rPr>
                <w:rFonts w:ascii="Arial" w:hAnsi="Arial" w:cs="Arial"/>
                <w:b/>
                <w:bCs/>
              </w:rPr>
            </w:pPr>
            <w:r w:rsidRPr="00DD7154">
              <w:rPr>
                <w:rFonts w:ascii="Arial" w:hAnsi="Arial" w:cs="Arial"/>
                <w:b/>
                <w:bCs/>
              </w:rPr>
              <w:t>2.2</w:t>
            </w:r>
          </w:p>
        </w:tc>
        <w:tc>
          <w:tcPr>
            <w:tcW w:w="3260" w:type="dxa"/>
          </w:tcPr>
          <w:p w14:paraId="32F3DBB8" w14:textId="19447243" w:rsidR="00171B49" w:rsidRPr="00DD7154" w:rsidRDefault="00DC28CE" w:rsidP="00595B6B">
            <w:pPr>
              <w:rPr>
                <w:rFonts w:ascii="Arial" w:hAnsi="Arial" w:cs="Arial"/>
              </w:rPr>
            </w:pPr>
            <w:r>
              <w:rPr>
                <w:rFonts w:ascii="Arial" w:hAnsi="Arial" w:cs="Arial"/>
              </w:rPr>
              <w:t xml:space="preserve">2.2 Module 2 Session </w:t>
            </w:r>
            <w:r w:rsidR="009E73A3">
              <w:rPr>
                <w:rFonts w:ascii="Arial" w:hAnsi="Arial" w:cs="Arial"/>
              </w:rPr>
              <w:t>Outline</w:t>
            </w:r>
          </w:p>
        </w:tc>
        <w:tc>
          <w:tcPr>
            <w:tcW w:w="2834" w:type="dxa"/>
          </w:tcPr>
          <w:p w14:paraId="5040FDC8" w14:textId="275AC072" w:rsidR="00171B49" w:rsidRPr="00DD7154" w:rsidRDefault="00DC28CE" w:rsidP="00595B6B">
            <w:pPr>
              <w:rPr>
                <w:rFonts w:ascii="Arial" w:hAnsi="Arial" w:cs="Arial"/>
              </w:rPr>
            </w:pPr>
            <w:r>
              <w:rPr>
                <w:rFonts w:ascii="Arial" w:hAnsi="Arial" w:cs="Arial"/>
              </w:rPr>
              <w:t>All</w:t>
            </w:r>
          </w:p>
        </w:tc>
        <w:tc>
          <w:tcPr>
            <w:tcW w:w="3934" w:type="dxa"/>
          </w:tcPr>
          <w:p w14:paraId="6854B69F" w14:textId="60ECA414" w:rsidR="00171B49" w:rsidRPr="001A3D44" w:rsidRDefault="001A3D44" w:rsidP="00595B6B">
            <w:pPr>
              <w:rPr>
                <w:rFonts w:ascii="Arial" w:hAnsi="Arial" w:cs="Arial"/>
              </w:rPr>
            </w:pPr>
            <w:r w:rsidRPr="001A3D44">
              <w:rPr>
                <w:rFonts w:ascii="Arial" w:hAnsi="Arial" w:cs="Arial"/>
              </w:rPr>
              <w:t xml:space="preserve">A4, B&amp;W, </w:t>
            </w:r>
            <w:r w:rsidR="00FF63F1">
              <w:rPr>
                <w:rFonts w:ascii="Arial" w:hAnsi="Arial" w:cs="Arial"/>
              </w:rPr>
              <w:t xml:space="preserve">stapled in top </w:t>
            </w:r>
            <w:proofErr w:type="gramStart"/>
            <w:r w:rsidR="00FF63F1">
              <w:rPr>
                <w:rFonts w:ascii="Arial" w:hAnsi="Arial" w:cs="Arial"/>
              </w:rPr>
              <w:t>left hand</w:t>
            </w:r>
            <w:proofErr w:type="gramEnd"/>
            <w:r w:rsidR="00FF63F1">
              <w:rPr>
                <w:rFonts w:ascii="Arial" w:hAnsi="Arial" w:cs="Arial"/>
              </w:rPr>
              <w:t xml:space="preserve"> corner, </w:t>
            </w:r>
            <w:r w:rsidRPr="001A3D44">
              <w:rPr>
                <w:rFonts w:ascii="Arial" w:hAnsi="Arial" w:cs="Arial"/>
              </w:rPr>
              <w:t>1 per PD leader/train</w:t>
            </w:r>
            <w:r>
              <w:rPr>
                <w:rFonts w:ascii="Arial" w:hAnsi="Arial" w:cs="Arial"/>
              </w:rPr>
              <w:t>er</w:t>
            </w:r>
          </w:p>
        </w:tc>
        <w:tc>
          <w:tcPr>
            <w:tcW w:w="2789" w:type="dxa"/>
          </w:tcPr>
          <w:p w14:paraId="14EEF138" w14:textId="492106A1" w:rsidR="00171B49" w:rsidRPr="001A3D44" w:rsidRDefault="001A3D44" w:rsidP="00595B6B">
            <w:pPr>
              <w:rPr>
                <w:rFonts w:ascii="Arial" w:hAnsi="Arial" w:cs="Arial"/>
              </w:rPr>
            </w:pPr>
            <w:r>
              <w:rPr>
                <w:rFonts w:ascii="Arial" w:hAnsi="Arial" w:cs="Arial"/>
              </w:rPr>
              <w:t>Suggested</w:t>
            </w:r>
          </w:p>
        </w:tc>
      </w:tr>
      <w:tr w:rsidR="00171B49" w:rsidRPr="00DD7154" w14:paraId="6A187E6F" w14:textId="77777777" w:rsidTr="00171B49">
        <w:tc>
          <w:tcPr>
            <w:tcW w:w="1219" w:type="dxa"/>
          </w:tcPr>
          <w:p w14:paraId="399CBFE7" w14:textId="3C59F118" w:rsidR="00171B49" w:rsidRPr="00DD7154" w:rsidRDefault="00171B49" w:rsidP="00595B6B">
            <w:pPr>
              <w:rPr>
                <w:rFonts w:ascii="Arial" w:hAnsi="Arial" w:cs="Arial"/>
                <w:b/>
                <w:bCs/>
              </w:rPr>
            </w:pPr>
            <w:r w:rsidRPr="00DD7154">
              <w:rPr>
                <w:rFonts w:ascii="Arial" w:hAnsi="Arial" w:cs="Arial"/>
                <w:b/>
                <w:bCs/>
              </w:rPr>
              <w:t>2.3</w:t>
            </w:r>
          </w:p>
        </w:tc>
        <w:tc>
          <w:tcPr>
            <w:tcW w:w="3260" w:type="dxa"/>
          </w:tcPr>
          <w:p w14:paraId="4D7ACB65" w14:textId="70499094" w:rsidR="00171B49" w:rsidRPr="00DD7154" w:rsidRDefault="00E55E2E" w:rsidP="00595B6B">
            <w:pPr>
              <w:rPr>
                <w:rFonts w:ascii="Arial" w:hAnsi="Arial" w:cs="Arial"/>
              </w:rPr>
            </w:pPr>
            <w:r>
              <w:rPr>
                <w:rFonts w:ascii="Arial" w:hAnsi="Arial" w:cs="Arial"/>
              </w:rPr>
              <w:t xml:space="preserve">2.3 </w:t>
            </w:r>
            <w:r w:rsidR="00EF06D7" w:rsidRPr="00DD7154">
              <w:rPr>
                <w:rFonts w:ascii="Arial" w:hAnsi="Arial" w:cs="Arial"/>
              </w:rPr>
              <w:t>Module 2 Reflective Log</w:t>
            </w:r>
          </w:p>
        </w:tc>
        <w:tc>
          <w:tcPr>
            <w:tcW w:w="2834" w:type="dxa"/>
          </w:tcPr>
          <w:p w14:paraId="7AD9D0A8" w14:textId="450A8E2F" w:rsidR="00171B49" w:rsidRPr="00DD7154" w:rsidRDefault="00DC28CE" w:rsidP="00595B6B">
            <w:pPr>
              <w:rPr>
                <w:rFonts w:ascii="Arial" w:hAnsi="Arial" w:cs="Arial"/>
              </w:rPr>
            </w:pPr>
            <w:r>
              <w:rPr>
                <w:rFonts w:ascii="Arial" w:hAnsi="Arial" w:cs="Arial"/>
              </w:rPr>
              <w:t>All</w:t>
            </w:r>
          </w:p>
        </w:tc>
        <w:tc>
          <w:tcPr>
            <w:tcW w:w="3934" w:type="dxa"/>
          </w:tcPr>
          <w:p w14:paraId="1126BD9D" w14:textId="3D427342" w:rsidR="00171B49" w:rsidRPr="00467D4B" w:rsidRDefault="00467D4B" w:rsidP="00595B6B">
            <w:pPr>
              <w:rPr>
                <w:rFonts w:ascii="Arial" w:hAnsi="Arial" w:cs="Arial"/>
                <w:lang w:val="it-IT"/>
              </w:rPr>
            </w:pPr>
            <w:r w:rsidRPr="00467D4B">
              <w:rPr>
                <w:rFonts w:ascii="Arial" w:hAnsi="Arial" w:cs="Arial"/>
                <w:lang w:val="it-IT"/>
              </w:rPr>
              <w:t>A4, B&amp;W, 1 per parti</w:t>
            </w:r>
            <w:r>
              <w:rPr>
                <w:rFonts w:ascii="Arial" w:hAnsi="Arial" w:cs="Arial"/>
                <w:lang w:val="it-IT"/>
              </w:rPr>
              <w:t>cipant</w:t>
            </w:r>
          </w:p>
        </w:tc>
        <w:tc>
          <w:tcPr>
            <w:tcW w:w="2789" w:type="dxa"/>
          </w:tcPr>
          <w:p w14:paraId="1644D7D3" w14:textId="544FBA87" w:rsidR="00171B49" w:rsidRPr="00DD7154" w:rsidRDefault="00467D4B" w:rsidP="00595B6B">
            <w:pPr>
              <w:rPr>
                <w:rFonts w:ascii="Arial" w:hAnsi="Arial" w:cs="Arial"/>
              </w:rPr>
            </w:pPr>
            <w:r>
              <w:rPr>
                <w:rFonts w:ascii="Arial" w:hAnsi="Arial" w:cs="Arial"/>
              </w:rPr>
              <w:t>Suggested</w:t>
            </w:r>
          </w:p>
        </w:tc>
      </w:tr>
      <w:tr w:rsidR="00171B49" w:rsidRPr="00DD7154" w14:paraId="6EC4A3E3" w14:textId="77777777" w:rsidTr="00171B49">
        <w:tc>
          <w:tcPr>
            <w:tcW w:w="1219" w:type="dxa"/>
          </w:tcPr>
          <w:p w14:paraId="48B75EC9" w14:textId="52578F55" w:rsidR="00171B49" w:rsidRPr="00DD7154" w:rsidRDefault="00171B49" w:rsidP="00595B6B">
            <w:pPr>
              <w:rPr>
                <w:rFonts w:ascii="Arial" w:hAnsi="Arial" w:cs="Arial"/>
                <w:b/>
                <w:bCs/>
              </w:rPr>
            </w:pPr>
            <w:r w:rsidRPr="00DD7154">
              <w:rPr>
                <w:rFonts w:ascii="Arial" w:hAnsi="Arial" w:cs="Arial"/>
                <w:b/>
                <w:bCs/>
              </w:rPr>
              <w:t>2.4</w:t>
            </w:r>
          </w:p>
        </w:tc>
        <w:tc>
          <w:tcPr>
            <w:tcW w:w="3260" w:type="dxa"/>
          </w:tcPr>
          <w:p w14:paraId="3DBC2587" w14:textId="5D55689A" w:rsidR="00171B49" w:rsidRPr="00DD7154" w:rsidRDefault="00EF06D7" w:rsidP="00595B6B">
            <w:pPr>
              <w:rPr>
                <w:rFonts w:ascii="Arial" w:hAnsi="Arial" w:cs="Arial"/>
              </w:rPr>
            </w:pPr>
            <w:r w:rsidRPr="00DD7154">
              <w:rPr>
                <w:rFonts w:ascii="Arial" w:hAnsi="Arial" w:cs="Arial"/>
              </w:rPr>
              <w:t>2.4 RT Quotations</w:t>
            </w:r>
          </w:p>
        </w:tc>
        <w:tc>
          <w:tcPr>
            <w:tcW w:w="2834" w:type="dxa"/>
          </w:tcPr>
          <w:p w14:paraId="75F88415" w14:textId="43C70703" w:rsidR="00171B49" w:rsidRPr="00DD7154" w:rsidRDefault="00A00909" w:rsidP="00595B6B">
            <w:pPr>
              <w:rPr>
                <w:rFonts w:ascii="Arial" w:hAnsi="Arial" w:cs="Arial"/>
              </w:rPr>
            </w:pPr>
            <w:r w:rsidRPr="00DD7154">
              <w:rPr>
                <w:rFonts w:ascii="Arial" w:hAnsi="Arial" w:cs="Arial"/>
              </w:rPr>
              <w:t>3</w:t>
            </w:r>
          </w:p>
        </w:tc>
        <w:tc>
          <w:tcPr>
            <w:tcW w:w="3934" w:type="dxa"/>
          </w:tcPr>
          <w:p w14:paraId="59F003E0" w14:textId="640BE8FE" w:rsidR="00171B49" w:rsidRPr="009E73A3" w:rsidRDefault="00A00909" w:rsidP="00595B6B">
            <w:pPr>
              <w:rPr>
                <w:rFonts w:ascii="Arial" w:hAnsi="Arial" w:cs="Arial"/>
                <w:lang w:val="it-IT"/>
              </w:rPr>
            </w:pPr>
            <w:r w:rsidRPr="009E73A3">
              <w:rPr>
                <w:rFonts w:ascii="Arial" w:hAnsi="Arial" w:cs="Arial"/>
                <w:lang w:val="it-IT"/>
              </w:rPr>
              <w:t>A4, B&amp;W, 1 per partici</w:t>
            </w:r>
            <w:r w:rsidR="00DD7154" w:rsidRPr="009E73A3">
              <w:rPr>
                <w:rFonts w:ascii="Arial" w:hAnsi="Arial" w:cs="Arial"/>
                <w:lang w:val="it-IT"/>
              </w:rPr>
              <w:t>pant</w:t>
            </w:r>
          </w:p>
        </w:tc>
        <w:tc>
          <w:tcPr>
            <w:tcW w:w="2789" w:type="dxa"/>
          </w:tcPr>
          <w:p w14:paraId="67D19817" w14:textId="27690BC3" w:rsidR="00171B49" w:rsidRPr="00DD7154" w:rsidRDefault="00DD7154" w:rsidP="00595B6B">
            <w:pPr>
              <w:rPr>
                <w:rFonts w:ascii="Arial" w:hAnsi="Arial" w:cs="Arial"/>
              </w:rPr>
            </w:pPr>
            <w:r w:rsidRPr="00DD7154">
              <w:rPr>
                <w:rFonts w:ascii="Arial" w:hAnsi="Arial" w:cs="Arial"/>
              </w:rPr>
              <w:t>Essential</w:t>
            </w:r>
          </w:p>
        </w:tc>
      </w:tr>
      <w:tr w:rsidR="00171B49" w:rsidRPr="00E54035" w14:paraId="1450E9D6" w14:textId="77777777" w:rsidTr="00171B49">
        <w:tc>
          <w:tcPr>
            <w:tcW w:w="1219" w:type="dxa"/>
          </w:tcPr>
          <w:p w14:paraId="08D02D22" w14:textId="6CA94C20" w:rsidR="00171B49" w:rsidRPr="00DD7154" w:rsidRDefault="00171B49" w:rsidP="00595B6B">
            <w:pPr>
              <w:rPr>
                <w:rFonts w:ascii="Arial" w:hAnsi="Arial" w:cs="Arial"/>
                <w:b/>
                <w:bCs/>
              </w:rPr>
            </w:pPr>
            <w:r w:rsidRPr="00DD7154">
              <w:rPr>
                <w:rFonts w:ascii="Arial" w:hAnsi="Arial" w:cs="Arial"/>
                <w:b/>
                <w:bCs/>
              </w:rPr>
              <w:t>2.5</w:t>
            </w:r>
          </w:p>
        </w:tc>
        <w:tc>
          <w:tcPr>
            <w:tcW w:w="3260" w:type="dxa"/>
          </w:tcPr>
          <w:p w14:paraId="356039F5" w14:textId="6076BA8D" w:rsidR="00171B49" w:rsidRPr="00DD7154" w:rsidRDefault="006E0032" w:rsidP="00595B6B">
            <w:pPr>
              <w:rPr>
                <w:rFonts w:ascii="Arial" w:hAnsi="Arial" w:cs="Arial"/>
              </w:rPr>
            </w:pPr>
            <w:r>
              <w:rPr>
                <w:rFonts w:ascii="Arial" w:hAnsi="Arial" w:cs="Arial"/>
              </w:rPr>
              <w:t xml:space="preserve">2.5 </w:t>
            </w:r>
            <w:r w:rsidR="00E54035">
              <w:rPr>
                <w:rFonts w:ascii="Arial" w:hAnsi="Arial" w:cs="Arial"/>
              </w:rPr>
              <w:t>Question Matrix</w:t>
            </w:r>
          </w:p>
        </w:tc>
        <w:tc>
          <w:tcPr>
            <w:tcW w:w="2834" w:type="dxa"/>
          </w:tcPr>
          <w:p w14:paraId="479C4638" w14:textId="09023005" w:rsidR="00171B49" w:rsidRPr="00DD7154" w:rsidRDefault="00E54035" w:rsidP="00595B6B">
            <w:pPr>
              <w:rPr>
                <w:rFonts w:ascii="Arial" w:hAnsi="Arial" w:cs="Arial"/>
              </w:rPr>
            </w:pPr>
            <w:r>
              <w:rPr>
                <w:rFonts w:ascii="Arial" w:hAnsi="Arial" w:cs="Arial"/>
              </w:rPr>
              <w:t>5&amp;6</w:t>
            </w:r>
          </w:p>
        </w:tc>
        <w:tc>
          <w:tcPr>
            <w:tcW w:w="3934" w:type="dxa"/>
          </w:tcPr>
          <w:p w14:paraId="513EA07E" w14:textId="23251431" w:rsidR="00171B49" w:rsidRPr="00E54035" w:rsidRDefault="00E54035" w:rsidP="00595B6B">
            <w:pPr>
              <w:rPr>
                <w:rFonts w:ascii="Arial" w:hAnsi="Arial" w:cs="Arial"/>
                <w:lang w:val="it-IT"/>
              </w:rPr>
            </w:pPr>
            <w:r w:rsidRPr="00E54035">
              <w:rPr>
                <w:rFonts w:ascii="Arial" w:hAnsi="Arial" w:cs="Arial"/>
                <w:lang w:val="it-IT"/>
              </w:rPr>
              <w:t>A4, B&amp;W, 1 per participant</w:t>
            </w:r>
          </w:p>
        </w:tc>
        <w:tc>
          <w:tcPr>
            <w:tcW w:w="2789" w:type="dxa"/>
          </w:tcPr>
          <w:p w14:paraId="6A9FECEB" w14:textId="5F599038" w:rsidR="00171B49" w:rsidRPr="00E54035" w:rsidRDefault="00E54035" w:rsidP="00595B6B">
            <w:pPr>
              <w:rPr>
                <w:rFonts w:ascii="Arial" w:hAnsi="Arial" w:cs="Arial"/>
                <w:lang w:val="it-IT"/>
              </w:rPr>
            </w:pPr>
            <w:r>
              <w:rPr>
                <w:rFonts w:ascii="Arial" w:hAnsi="Arial" w:cs="Arial"/>
                <w:lang w:val="it-IT"/>
              </w:rPr>
              <w:t>Essential</w:t>
            </w:r>
          </w:p>
        </w:tc>
      </w:tr>
      <w:tr w:rsidR="00171B49" w:rsidRPr="00E54035" w14:paraId="1FC9BD8B" w14:textId="77777777" w:rsidTr="00171B49">
        <w:tc>
          <w:tcPr>
            <w:tcW w:w="1219" w:type="dxa"/>
          </w:tcPr>
          <w:p w14:paraId="7F2770E2" w14:textId="257C4DEE" w:rsidR="00171B49" w:rsidRPr="00DD7154" w:rsidRDefault="00171B49" w:rsidP="00595B6B">
            <w:pPr>
              <w:rPr>
                <w:rFonts w:ascii="Arial" w:hAnsi="Arial" w:cs="Arial"/>
                <w:b/>
                <w:bCs/>
              </w:rPr>
            </w:pPr>
            <w:r w:rsidRPr="00DD7154">
              <w:rPr>
                <w:rFonts w:ascii="Arial" w:hAnsi="Arial" w:cs="Arial"/>
                <w:b/>
                <w:bCs/>
              </w:rPr>
              <w:t>2.6</w:t>
            </w:r>
          </w:p>
        </w:tc>
        <w:tc>
          <w:tcPr>
            <w:tcW w:w="3260" w:type="dxa"/>
          </w:tcPr>
          <w:p w14:paraId="27228C82" w14:textId="017730A7" w:rsidR="00171B49" w:rsidRPr="00DD7154" w:rsidRDefault="00E54035" w:rsidP="00595B6B">
            <w:pPr>
              <w:rPr>
                <w:rFonts w:ascii="Arial" w:hAnsi="Arial" w:cs="Arial"/>
              </w:rPr>
            </w:pPr>
            <w:r>
              <w:rPr>
                <w:rFonts w:ascii="Arial" w:hAnsi="Arial" w:cs="Arial"/>
              </w:rPr>
              <w:t>2.6 LSC Question Examples A</w:t>
            </w:r>
          </w:p>
        </w:tc>
        <w:tc>
          <w:tcPr>
            <w:tcW w:w="2834" w:type="dxa"/>
          </w:tcPr>
          <w:p w14:paraId="73751B2F" w14:textId="0988C510" w:rsidR="00171B49" w:rsidRPr="00DD7154" w:rsidRDefault="00E54035" w:rsidP="00595B6B">
            <w:pPr>
              <w:rPr>
                <w:rFonts w:ascii="Arial" w:hAnsi="Arial" w:cs="Arial"/>
              </w:rPr>
            </w:pPr>
            <w:r>
              <w:rPr>
                <w:rFonts w:ascii="Arial" w:hAnsi="Arial" w:cs="Arial"/>
              </w:rPr>
              <w:t>5&amp;6</w:t>
            </w:r>
          </w:p>
        </w:tc>
        <w:tc>
          <w:tcPr>
            <w:tcW w:w="3934" w:type="dxa"/>
          </w:tcPr>
          <w:p w14:paraId="6EA0D09C" w14:textId="5639F1EF" w:rsidR="00171B49" w:rsidRPr="00E54035" w:rsidRDefault="00E54035" w:rsidP="00595B6B">
            <w:pPr>
              <w:rPr>
                <w:rFonts w:ascii="Arial" w:hAnsi="Arial" w:cs="Arial"/>
                <w:lang w:val="it-IT"/>
              </w:rPr>
            </w:pPr>
            <w:r w:rsidRPr="00E54035">
              <w:rPr>
                <w:rFonts w:ascii="Arial" w:hAnsi="Arial" w:cs="Arial"/>
                <w:lang w:val="it-IT"/>
              </w:rPr>
              <w:t>A4, B&amp;W, 1 per participant</w:t>
            </w:r>
          </w:p>
        </w:tc>
        <w:tc>
          <w:tcPr>
            <w:tcW w:w="2789" w:type="dxa"/>
          </w:tcPr>
          <w:p w14:paraId="2A6FD84D" w14:textId="1FB449AD" w:rsidR="00171B49" w:rsidRPr="00E54035" w:rsidRDefault="00E54035" w:rsidP="00595B6B">
            <w:pPr>
              <w:rPr>
                <w:rFonts w:ascii="Arial" w:hAnsi="Arial" w:cs="Arial"/>
                <w:lang w:val="it-IT"/>
              </w:rPr>
            </w:pPr>
            <w:r>
              <w:rPr>
                <w:rFonts w:ascii="Arial" w:hAnsi="Arial" w:cs="Arial"/>
                <w:lang w:val="it-IT"/>
              </w:rPr>
              <w:t>Essential</w:t>
            </w:r>
          </w:p>
        </w:tc>
      </w:tr>
      <w:tr w:rsidR="00171B49" w:rsidRPr="00DD7154" w14:paraId="7F734127" w14:textId="77777777" w:rsidTr="00171B49">
        <w:tc>
          <w:tcPr>
            <w:tcW w:w="1219" w:type="dxa"/>
          </w:tcPr>
          <w:p w14:paraId="1979407C" w14:textId="415D0199" w:rsidR="00171B49" w:rsidRPr="00DD7154" w:rsidRDefault="00171B49" w:rsidP="00595B6B">
            <w:pPr>
              <w:rPr>
                <w:rFonts w:ascii="Arial" w:hAnsi="Arial" w:cs="Arial"/>
                <w:b/>
                <w:bCs/>
              </w:rPr>
            </w:pPr>
            <w:r w:rsidRPr="00DD7154">
              <w:rPr>
                <w:rFonts w:ascii="Arial" w:hAnsi="Arial" w:cs="Arial"/>
                <w:b/>
                <w:bCs/>
              </w:rPr>
              <w:t>2.7</w:t>
            </w:r>
          </w:p>
        </w:tc>
        <w:tc>
          <w:tcPr>
            <w:tcW w:w="3260" w:type="dxa"/>
          </w:tcPr>
          <w:p w14:paraId="5BAB975B" w14:textId="66CE0FF1" w:rsidR="00171B49" w:rsidRPr="00DD7154" w:rsidRDefault="00E54035" w:rsidP="00595B6B">
            <w:pPr>
              <w:rPr>
                <w:rFonts w:ascii="Arial" w:hAnsi="Arial" w:cs="Arial"/>
              </w:rPr>
            </w:pPr>
            <w:r w:rsidRPr="00E54035">
              <w:rPr>
                <w:rFonts w:ascii="Arial" w:hAnsi="Arial" w:cs="Arial"/>
              </w:rPr>
              <w:t>2.</w:t>
            </w:r>
            <w:r>
              <w:rPr>
                <w:rFonts w:ascii="Arial" w:hAnsi="Arial" w:cs="Arial"/>
              </w:rPr>
              <w:t>7</w:t>
            </w:r>
            <w:r w:rsidRPr="00E54035">
              <w:rPr>
                <w:rFonts w:ascii="Arial" w:hAnsi="Arial" w:cs="Arial"/>
              </w:rPr>
              <w:t xml:space="preserve"> LSC Question Examples </w:t>
            </w:r>
            <w:r>
              <w:rPr>
                <w:rFonts w:ascii="Arial" w:hAnsi="Arial" w:cs="Arial"/>
              </w:rPr>
              <w:t>B</w:t>
            </w:r>
          </w:p>
        </w:tc>
        <w:tc>
          <w:tcPr>
            <w:tcW w:w="2834" w:type="dxa"/>
          </w:tcPr>
          <w:p w14:paraId="60DA74BE" w14:textId="791A3E50" w:rsidR="00171B49" w:rsidRPr="00DD7154" w:rsidRDefault="00E54035" w:rsidP="00595B6B">
            <w:pPr>
              <w:rPr>
                <w:rFonts w:ascii="Arial" w:hAnsi="Arial" w:cs="Arial"/>
              </w:rPr>
            </w:pPr>
            <w:r>
              <w:rPr>
                <w:rFonts w:ascii="Arial" w:hAnsi="Arial" w:cs="Arial"/>
              </w:rPr>
              <w:t>5&amp;6</w:t>
            </w:r>
          </w:p>
        </w:tc>
        <w:tc>
          <w:tcPr>
            <w:tcW w:w="3934" w:type="dxa"/>
          </w:tcPr>
          <w:p w14:paraId="37BD9270" w14:textId="1E7C5B50" w:rsidR="00171B49" w:rsidRPr="00E54035" w:rsidRDefault="00E54035" w:rsidP="00595B6B">
            <w:pPr>
              <w:rPr>
                <w:rFonts w:ascii="Arial" w:hAnsi="Arial" w:cs="Arial"/>
                <w:lang w:val="it-IT"/>
              </w:rPr>
            </w:pPr>
            <w:r w:rsidRPr="00E54035">
              <w:rPr>
                <w:rFonts w:ascii="Arial" w:hAnsi="Arial" w:cs="Arial"/>
                <w:lang w:val="it-IT"/>
              </w:rPr>
              <w:t>A4, B&amp;W, 1 per participant</w:t>
            </w:r>
          </w:p>
        </w:tc>
        <w:tc>
          <w:tcPr>
            <w:tcW w:w="2789" w:type="dxa"/>
          </w:tcPr>
          <w:p w14:paraId="7EA79E5D" w14:textId="082AE0EE" w:rsidR="00171B49" w:rsidRPr="00DD7154" w:rsidRDefault="00E54035" w:rsidP="00595B6B">
            <w:pPr>
              <w:rPr>
                <w:rFonts w:ascii="Arial" w:hAnsi="Arial" w:cs="Arial"/>
              </w:rPr>
            </w:pPr>
            <w:r>
              <w:rPr>
                <w:rFonts w:ascii="Arial" w:hAnsi="Arial" w:cs="Arial"/>
              </w:rPr>
              <w:t>Essential</w:t>
            </w:r>
          </w:p>
        </w:tc>
      </w:tr>
    </w:tbl>
    <w:p w14:paraId="4D655E0B" w14:textId="52C11D65" w:rsidR="00790767" w:rsidRPr="00DD7154" w:rsidRDefault="00790767">
      <w:pPr>
        <w:rPr>
          <w:rFonts w:ascii="Arial" w:hAnsi="Arial" w:cs="Arial"/>
          <w:b/>
          <w:bCs/>
        </w:rPr>
      </w:pPr>
      <w:r w:rsidRPr="00DD7154">
        <w:rPr>
          <w:rFonts w:ascii="Arial" w:hAnsi="Arial" w:cs="Arial"/>
          <w:b/>
          <w:bCs/>
        </w:rPr>
        <w:br w:type="page"/>
      </w:r>
    </w:p>
    <w:p w14:paraId="559DB983" w14:textId="77777777" w:rsidR="00790767" w:rsidRPr="00DD7154" w:rsidRDefault="00790767" w:rsidP="00CE3E27">
      <w:pPr>
        <w:rPr>
          <w:rFonts w:ascii="Arial" w:hAnsi="Arial" w:cs="Arial"/>
          <w:b/>
          <w:bCs/>
        </w:rPr>
      </w:pPr>
    </w:p>
    <w:tbl>
      <w:tblPr>
        <w:tblStyle w:val="TableGrid"/>
        <w:tblW w:w="15451" w:type="dxa"/>
        <w:tblLayout w:type="fixed"/>
        <w:tblLook w:val="04A0" w:firstRow="1" w:lastRow="0" w:firstColumn="1" w:lastColumn="0" w:noHBand="0" w:noVBand="1"/>
      </w:tblPr>
      <w:tblGrid>
        <w:gridCol w:w="1276"/>
        <w:gridCol w:w="1701"/>
        <w:gridCol w:w="3402"/>
        <w:gridCol w:w="9072"/>
      </w:tblGrid>
      <w:tr w:rsidR="00B07C50" w:rsidRPr="00B1245D" w14:paraId="6AD9D0D6" w14:textId="77777777" w:rsidTr="0030465D">
        <w:trPr>
          <w:cantSplit/>
          <w:trHeight w:val="1096"/>
          <w:tblHeader/>
        </w:trPr>
        <w:tc>
          <w:tcPr>
            <w:tcW w:w="1276" w:type="dxa"/>
            <w:vAlign w:val="center"/>
          </w:tcPr>
          <w:p w14:paraId="36C74131" w14:textId="5AEAF9B1" w:rsidR="00B07C50" w:rsidRPr="00B1245D" w:rsidRDefault="00B07C50" w:rsidP="0030465D">
            <w:pPr>
              <w:spacing w:after="160" w:line="259" w:lineRule="auto"/>
              <w:rPr>
                <w:rFonts w:ascii="Arial" w:hAnsi="Arial" w:cs="Arial"/>
                <w:b/>
              </w:rPr>
            </w:pPr>
            <w:r w:rsidRPr="00B1245D">
              <w:rPr>
                <w:rFonts w:ascii="Arial" w:hAnsi="Arial" w:cs="Arial"/>
                <w:b/>
              </w:rPr>
              <w:t>Time</w:t>
            </w:r>
          </w:p>
          <w:p w14:paraId="6D79F0E5" w14:textId="524B8A79" w:rsidR="00B07C50" w:rsidRPr="00B1245D" w:rsidRDefault="00B07C50" w:rsidP="0030465D">
            <w:pPr>
              <w:spacing w:after="160" w:line="259" w:lineRule="auto"/>
              <w:rPr>
                <w:rFonts w:ascii="Arial" w:hAnsi="Arial" w:cs="Arial"/>
                <w:bCs/>
              </w:rPr>
            </w:pPr>
            <w:r w:rsidRPr="00B1245D">
              <w:rPr>
                <w:rFonts w:ascii="Arial" w:hAnsi="Arial" w:cs="Arial"/>
                <w:bCs/>
              </w:rPr>
              <w:t>(Elapsed time in brackets)</w:t>
            </w:r>
          </w:p>
        </w:tc>
        <w:tc>
          <w:tcPr>
            <w:tcW w:w="1701" w:type="dxa"/>
            <w:vAlign w:val="center"/>
          </w:tcPr>
          <w:p w14:paraId="52CCCCB6" w14:textId="60B943AB" w:rsidR="00B07C50" w:rsidRPr="00B1245D" w:rsidRDefault="00B07C50" w:rsidP="0030465D">
            <w:pPr>
              <w:rPr>
                <w:rFonts w:ascii="Arial" w:hAnsi="Arial" w:cs="Arial"/>
                <w:b/>
              </w:rPr>
            </w:pPr>
            <w:r w:rsidRPr="00B1245D">
              <w:rPr>
                <w:rFonts w:ascii="Arial" w:hAnsi="Arial" w:cs="Arial"/>
                <w:b/>
              </w:rPr>
              <w:t xml:space="preserve">Slide </w:t>
            </w:r>
            <w:r w:rsidR="00B1611D" w:rsidRPr="00B1245D">
              <w:rPr>
                <w:rFonts w:ascii="Arial" w:hAnsi="Arial" w:cs="Arial"/>
                <w:b/>
              </w:rPr>
              <w:t>number</w:t>
            </w:r>
          </w:p>
        </w:tc>
        <w:tc>
          <w:tcPr>
            <w:tcW w:w="3402" w:type="dxa"/>
            <w:vAlign w:val="center"/>
          </w:tcPr>
          <w:p w14:paraId="4E2E8868" w14:textId="02B9EA51" w:rsidR="00B07C50" w:rsidRPr="00B1245D" w:rsidRDefault="00B07C50" w:rsidP="0030465D">
            <w:pPr>
              <w:rPr>
                <w:rFonts w:ascii="Arial" w:hAnsi="Arial" w:cs="Arial"/>
                <w:b/>
              </w:rPr>
            </w:pPr>
            <w:r w:rsidRPr="00B1245D">
              <w:rPr>
                <w:rFonts w:ascii="Arial" w:hAnsi="Arial" w:cs="Arial"/>
                <w:b/>
              </w:rPr>
              <w:t>Learning intention</w:t>
            </w:r>
          </w:p>
        </w:tc>
        <w:tc>
          <w:tcPr>
            <w:tcW w:w="9072" w:type="dxa"/>
            <w:vAlign w:val="center"/>
          </w:tcPr>
          <w:p w14:paraId="29778FF1" w14:textId="0B4350F4" w:rsidR="00B07C50" w:rsidRPr="00B1245D" w:rsidRDefault="00B07C50" w:rsidP="0030465D">
            <w:pPr>
              <w:spacing w:after="160" w:line="259" w:lineRule="auto"/>
              <w:rPr>
                <w:rFonts w:ascii="Arial" w:hAnsi="Arial" w:cs="Arial"/>
                <w:b/>
              </w:rPr>
            </w:pPr>
            <w:r w:rsidRPr="00B1245D">
              <w:rPr>
                <w:rFonts w:ascii="Arial" w:hAnsi="Arial" w:cs="Arial"/>
                <w:b/>
              </w:rPr>
              <w:t>Slide notes and additional information</w:t>
            </w:r>
          </w:p>
        </w:tc>
      </w:tr>
      <w:tr w:rsidR="00B07C50" w:rsidRPr="00B1245D" w14:paraId="1B983082" w14:textId="77777777" w:rsidTr="0090749A">
        <w:trPr>
          <w:cantSplit/>
          <w:trHeight w:val="962"/>
        </w:trPr>
        <w:tc>
          <w:tcPr>
            <w:tcW w:w="1276" w:type="dxa"/>
          </w:tcPr>
          <w:p w14:paraId="612E79C0" w14:textId="5CF708C3" w:rsidR="00B07C50" w:rsidRPr="00B1245D" w:rsidRDefault="003F3FE9" w:rsidP="00CE3E27">
            <w:pPr>
              <w:rPr>
                <w:rFonts w:ascii="Arial" w:hAnsi="Arial" w:cs="Arial"/>
              </w:rPr>
            </w:pPr>
            <w:r w:rsidRPr="00B1245D">
              <w:rPr>
                <w:rFonts w:ascii="Arial" w:hAnsi="Arial" w:cs="Arial"/>
              </w:rPr>
              <w:t>Pre-session task</w:t>
            </w:r>
          </w:p>
        </w:tc>
        <w:tc>
          <w:tcPr>
            <w:tcW w:w="1701" w:type="dxa"/>
          </w:tcPr>
          <w:p w14:paraId="1AB5978E" w14:textId="43460C13" w:rsidR="00B07C50" w:rsidRPr="00B1245D" w:rsidRDefault="00F622FA" w:rsidP="005D6148">
            <w:pPr>
              <w:rPr>
                <w:rFonts w:ascii="Arial" w:hAnsi="Arial" w:cs="Arial"/>
                <w:noProof/>
              </w:rPr>
            </w:pPr>
            <w:r w:rsidRPr="00B1245D">
              <w:rPr>
                <w:rFonts w:ascii="Arial" w:hAnsi="Arial" w:cs="Arial"/>
                <w:noProof/>
              </w:rPr>
              <w:t>On Module 1 Pad</w:t>
            </w:r>
            <w:r w:rsidR="00B74FF2" w:rsidRPr="00B1245D">
              <w:rPr>
                <w:rFonts w:ascii="Arial" w:hAnsi="Arial" w:cs="Arial"/>
                <w:noProof/>
              </w:rPr>
              <w:t>let</w:t>
            </w:r>
          </w:p>
        </w:tc>
        <w:tc>
          <w:tcPr>
            <w:tcW w:w="3402" w:type="dxa"/>
          </w:tcPr>
          <w:p w14:paraId="4131F440" w14:textId="7AD52DA8" w:rsidR="00B07C50" w:rsidRPr="00933342" w:rsidRDefault="00F622FA" w:rsidP="0002773A">
            <w:pPr>
              <w:rPr>
                <w:rFonts w:ascii="Arial" w:hAnsi="Arial" w:cs="Arial"/>
                <w:b/>
                <w:bCs/>
              </w:rPr>
            </w:pPr>
            <w:r w:rsidRPr="00933342">
              <w:rPr>
                <w:rFonts w:ascii="Arial" w:hAnsi="Arial" w:cs="Arial"/>
                <w:b/>
                <w:bCs/>
              </w:rPr>
              <w:t>Aim: To pique participants’ interesting in Responsive Teaching prior to the session.</w:t>
            </w:r>
          </w:p>
        </w:tc>
        <w:tc>
          <w:tcPr>
            <w:tcW w:w="9072" w:type="dxa"/>
          </w:tcPr>
          <w:p w14:paraId="755366B5" w14:textId="6294D581" w:rsidR="00B07C50" w:rsidRPr="00B1245D" w:rsidRDefault="00B74FF2" w:rsidP="00820E55">
            <w:pPr>
              <w:rPr>
                <w:rFonts w:ascii="Arial" w:hAnsi="Arial" w:cs="Arial"/>
              </w:rPr>
            </w:pPr>
            <w:r w:rsidRPr="00B1245D">
              <w:rPr>
                <w:rFonts w:ascii="Arial" w:hAnsi="Arial" w:cs="Arial"/>
              </w:rPr>
              <w:t>Make sure that teachers have the pre-course tasks at least a week before Module 2.</w:t>
            </w:r>
          </w:p>
        </w:tc>
      </w:tr>
      <w:tr w:rsidR="00B07C50" w:rsidRPr="00B1245D" w14:paraId="007412DA" w14:textId="77777777" w:rsidTr="0090749A">
        <w:trPr>
          <w:cantSplit/>
          <w:trHeight w:val="962"/>
        </w:trPr>
        <w:tc>
          <w:tcPr>
            <w:tcW w:w="1276" w:type="dxa"/>
          </w:tcPr>
          <w:p w14:paraId="2C0DBC1B" w14:textId="4FE3D5E4" w:rsidR="00B07C50" w:rsidRPr="00B1245D" w:rsidRDefault="00B07C50" w:rsidP="00CE3E27">
            <w:pPr>
              <w:rPr>
                <w:rFonts w:ascii="Arial" w:hAnsi="Arial" w:cs="Arial"/>
              </w:rPr>
            </w:pPr>
          </w:p>
        </w:tc>
        <w:tc>
          <w:tcPr>
            <w:tcW w:w="1701" w:type="dxa"/>
          </w:tcPr>
          <w:p w14:paraId="33C61F68" w14:textId="2CAB65E8" w:rsidR="00B07C50" w:rsidRPr="00B1245D" w:rsidRDefault="009F2003" w:rsidP="005D6148">
            <w:pPr>
              <w:rPr>
                <w:rFonts w:ascii="Arial" w:hAnsi="Arial" w:cs="Arial"/>
                <w:noProof/>
              </w:rPr>
            </w:pPr>
            <w:r w:rsidRPr="00B1245D">
              <w:rPr>
                <w:rFonts w:ascii="Arial" w:hAnsi="Arial" w:cs="Arial"/>
                <w:noProof/>
              </w:rPr>
              <w:drawing>
                <wp:inline distT="0" distB="0" distL="0" distR="0" wp14:anchorId="46713139" wp14:editId="7F7A3D88">
                  <wp:extent cx="942975" cy="531495"/>
                  <wp:effectExtent l="0" t="0" r="9525" b="1905"/>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942975" cy="531495"/>
                          </a:xfrm>
                          <a:prstGeom prst="rect">
                            <a:avLst/>
                          </a:prstGeom>
                        </pic:spPr>
                      </pic:pic>
                    </a:graphicData>
                  </a:graphic>
                </wp:inline>
              </w:drawing>
            </w:r>
          </w:p>
        </w:tc>
        <w:tc>
          <w:tcPr>
            <w:tcW w:w="3402" w:type="dxa"/>
          </w:tcPr>
          <w:p w14:paraId="156A0E74" w14:textId="1930DCF0" w:rsidR="00B07C50" w:rsidRPr="00933342" w:rsidRDefault="000251C9" w:rsidP="0002773A">
            <w:pPr>
              <w:rPr>
                <w:rFonts w:ascii="Arial" w:hAnsi="Arial" w:cs="Arial"/>
                <w:b/>
                <w:bCs/>
              </w:rPr>
            </w:pPr>
            <w:r w:rsidRPr="00933342">
              <w:rPr>
                <w:rFonts w:ascii="Arial" w:hAnsi="Arial" w:cs="Arial"/>
                <w:b/>
                <w:bCs/>
              </w:rPr>
              <w:t>SECTION 1</w:t>
            </w:r>
            <w:r w:rsidRPr="00933342">
              <w:rPr>
                <w:rFonts w:ascii="Arial" w:hAnsi="Arial" w:cs="Arial"/>
                <w:b/>
                <w:bCs/>
              </w:rPr>
              <w:br/>
            </w:r>
            <w:r w:rsidR="00582E10" w:rsidRPr="00933342">
              <w:rPr>
                <w:rFonts w:ascii="Arial" w:hAnsi="Arial" w:cs="Arial"/>
                <w:b/>
                <w:bCs/>
              </w:rPr>
              <w:t>PRE-SESSION TASK REVIEW</w:t>
            </w:r>
          </w:p>
        </w:tc>
        <w:tc>
          <w:tcPr>
            <w:tcW w:w="9072" w:type="dxa"/>
          </w:tcPr>
          <w:p w14:paraId="7112FCAB" w14:textId="77777777" w:rsidR="00B07C50" w:rsidRPr="00B1245D" w:rsidRDefault="00B07C50" w:rsidP="0099498D">
            <w:pPr>
              <w:pStyle w:val="Default"/>
              <w:rPr>
                <w:sz w:val="22"/>
                <w:szCs w:val="22"/>
              </w:rPr>
            </w:pPr>
          </w:p>
        </w:tc>
      </w:tr>
      <w:tr w:rsidR="00B07C50" w:rsidRPr="00B1245D" w14:paraId="609C1C8C" w14:textId="77777777" w:rsidTr="0090749A">
        <w:trPr>
          <w:cantSplit/>
          <w:trHeight w:val="962"/>
        </w:trPr>
        <w:tc>
          <w:tcPr>
            <w:tcW w:w="1276" w:type="dxa"/>
          </w:tcPr>
          <w:p w14:paraId="0798DF8D" w14:textId="77777777" w:rsidR="00B07C50" w:rsidRDefault="009F4387" w:rsidP="00CE3E27">
            <w:pPr>
              <w:rPr>
                <w:rFonts w:ascii="Arial" w:hAnsi="Arial" w:cs="Arial"/>
              </w:rPr>
            </w:pPr>
            <w:r>
              <w:rPr>
                <w:rFonts w:ascii="Arial" w:hAnsi="Arial" w:cs="Arial"/>
              </w:rPr>
              <w:t>10 mins</w:t>
            </w:r>
          </w:p>
          <w:p w14:paraId="47D07EDF" w14:textId="190E22C7" w:rsidR="00D2664D" w:rsidRPr="00B1245D" w:rsidRDefault="00D2664D" w:rsidP="00CE3E27">
            <w:pPr>
              <w:rPr>
                <w:rFonts w:ascii="Arial" w:hAnsi="Arial" w:cs="Arial"/>
              </w:rPr>
            </w:pPr>
            <w:r>
              <w:rPr>
                <w:rFonts w:ascii="Arial" w:hAnsi="Arial" w:cs="Arial"/>
              </w:rPr>
              <w:t>(00</w:t>
            </w:r>
            <w:r w:rsidR="00EA2F85">
              <w:rPr>
                <w:rFonts w:ascii="Arial" w:hAnsi="Arial" w:cs="Arial"/>
              </w:rPr>
              <w:t>h</w:t>
            </w:r>
            <w:r>
              <w:rPr>
                <w:rFonts w:ascii="Arial" w:hAnsi="Arial" w:cs="Arial"/>
              </w:rPr>
              <w:t>10)</w:t>
            </w:r>
          </w:p>
        </w:tc>
        <w:tc>
          <w:tcPr>
            <w:tcW w:w="1701" w:type="dxa"/>
          </w:tcPr>
          <w:p w14:paraId="3F4D4691" w14:textId="688E4298" w:rsidR="00B07C50" w:rsidRPr="00B1245D" w:rsidRDefault="009F2003" w:rsidP="005D6148">
            <w:pPr>
              <w:rPr>
                <w:rFonts w:ascii="Arial" w:hAnsi="Arial" w:cs="Arial"/>
                <w:noProof/>
              </w:rPr>
            </w:pPr>
            <w:r w:rsidRPr="00B1245D">
              <w:rPr>
                <w:rFonts w:ascii="Arial" w:hAnsi="Arial" w:cs="Arial"/>
                <w:noProof/>
              </w:rPr>
              <w:t>Slide 3</w:t>
            </w:r>
          </w:p>
        </w:tc>
        <w:tc>
          <w:tcPr>
            <w:tcW w:w="3402" w:type="dxa"/>
          </w:tcPr>
          <w:p w14:paraId="764E06A0" w14:textId="4482F4D2" w:rsidR="00B07C50" w:rsidRPr="00933342" w:rsidRDefault="009F2003" w:rsidP="0002773A">
            <w:pPr>
              <w:rPr>
                <w:rFonts w:ascii="Arial" w:hAnsi="Arial" w:cs="Arial"/>
                <w:b/>
                <w:bCs/>
              </w:rPr>
            </w:pPr>
            <w:r w:rsidRPr="00933342">
              <w:rPr>
                <w:rFonts w:ascii="Arial" w:hAnsi="Arial" w:cs="Arial"/>
                <w:b/>
                <w:bCs/>
              </w:rPr>
              <w:t xml:space="preserve">Aim: To </w:t>
            </w:r>
            <w:r w:rsidR="00B06A09" w:rsidRPr="00933342">
              <w:rPr>
                <w:rFonts w:ascii="Arial" w:hAnsi="Arial" w:cs="Arial"/>
                <w:b/>
                <w:bCs/>
              </w:rPr>
              <w:t xml:space="preserve">get participants talking to each other about Responsive Teaching </w:t>
            </w:r>
            <w:r w:rsidR="00744706" w:rsidRPr="00933342">
              <w:rPr>
                <w:rFonts w:ascii="Arial" w:hAnsi="Arial" w:cs="Arial"/>
                <w:b/>
                <w:bCs/>
              </w:rPr>
              <w:t xml:space="preserve">(RT) </w:t>
            </w:r>
            <w:r w:rsidR="00B06A09" w:rsidRPr="00933342">
              <w:rPr>
                <w:rFonts w:ascii="Arial" w:hAnsi="Arial" w:cs="Arial"/>
                <w:b/>
                <w:bCs/>
              </w:rPr>
              <w:t xml:space="preserve">and </w:t>
            </w:r>
            <w:r w:rsidR="00E165F9" w:rsidRPr="00933342">
              <w:rPr>
                <w:rFonts w:ascii="Arial" w:hAnsi="Arial" w:cs="Arial"/>
                <w:b/>
                <w:bCs/>
              </w:rPr>
              <w:t>reflect on their pre-session task collectively</w:t>
            </w:r>
          </w:p>
          <w:p w14:paraId="180F5EE8" w14:textId="071CC8BF" w:rsidR="00231418" w:rsidRPr="00933342" w:rsidRDefault="00231418" w:rsidP="0002773A">
            <w:pPr>
              <w:rPr>
                <w:rFonts w:ascii="Arial" w:hAnsi="Arial" w:cs="Arial"/>
                <w:b/>
                <w:bCs/>
              </w:rPr>
            </w:pPr>
          </w:p>
        </w:tc>
        <w:tc>
          <w:tcPr>
            <w:tcW w:w="9072" w:type="dxa"/>
          </w:tcPr>
          <w:p w14:paraId="252E79B4" w14:textId="5C918DBE" w:rsidR="00B07C50" w:rsidRPr="00B1245D" w:rsidRDefault="00F070C6" w:rsidP="0099498D">
            <w:pPr>
              <w:pStyle w:val="Default"/>
              <w:rPr>
                <w:sz w:val="22"/>
                <w:szCs w:val="22"/>
              </w:rPr>
            </w:pPr>
            <w:r w:rsidRPr="00B1245D">
              <w:rPr>
                <w:sz w:val="22"/>
                <w:szCs w:val="22"/>
              </w:rPr>
              <w:t>Reflect on</w:t>
            </w:r>
            <w:r w:rsidR="00231418" w:rsidRPr="00B1245D">
              <w:rPr>
                <w:sz w:val="22"/>
                <w:szCs w:val="22"/>
              </w:rPr>
              <w:t xml:space="preserve"> ETF blog post.</w:t>
            </w:r>
          </w:p>
          <w:p w14:paraId="5789E828" w14:textId="5C8F5C53" w:rsidR="00231418" w:rsidRPr="00B1245D" w:rsidRDefault="00231418" w:rsidP="0099498D">
            <w:pPr>
              <w:pStyle w:val="Default"/>
              <w:rPr>
                <w:sz w:val="22"/>
                <w:szCs w:val="22"/>
              </w:rPr>
            </w:pPr>
            <w:r w:rsidRPr="00B1245D">
              <w:rPr>
                <w:sz w:val="22"/>
                <w:szCs w:val="22"/>
              </w:rPr>
              <w:t xml:space="preserve">On tables </w:t>
            </w:r>
            <w:r w:rsidR="00F070C6" w:rsidRPr="00B1245D">
              <w:rPr>
                <w:sz w:val="22"/>
                <w:szCs w:val="22"/>
              </w:rPr>
              <w:t>–</w:t>
            </w:r>
            <w:r w:rsidRPr="00B1245D">
              <w:rPr>
                <w:sz w:val="22"/>
                <w:szCs w:val="22"/>
              </w:rPr>
              <w:t xml:space="preserve"> </w:t>
            </w:r>
            <w:r w:rsidR="00F070C6" w:rsidRPr="00B1245D">
              <w:rPr>
                <w:sz w:val="22"/>
                <w:szCs w:val="22"/>
              </w:rPr>
              <w:t>What did you notice? What do you wonder? What are your opinions?</w:t>
            </w:r>
          </w:p>
        </w:tc>
      </w:tr>
      <w:tr w:rsidR="00B07C50" w:rsidRPr="00B1245D" w14:paraId="51F4BC90" w14:textId="77777777" w:rsidTr="0090749A">
        <w:trPr>
          <w:cantSplit/>
          <w:trHeight w:val="962"/>
        </w:trPr>
        <w:tc>
          <w:tcPr>
            <w:tcW w:w="1276" w:type="dxa"/>
          </w:tcPr>
          <w:p w14:paraId="1F839565" w14:textId="632E98C1" w:rsidR="00B07C50" w:rsidRPr="00B1245D" w:rsidRDefault="00B07C50" w:rsidP="00CE3E27">
            <w:pPr>
              <w:rPr>
                <w:rFonts w:ascii="Arial" w:hAnsi="Arial" w:cs="Arial"/>
              </w:rPr>
            </w:pPr>
          </w:p>
        </w:tc>
        <w:tc>
          <w:tcPr>
            <w:tcW w:w="1701" w:type="dxa"/>
          </w:tcPr>
          <w:p w14:paraId="77E91F4A" w14:textId="01A9C7C7" w:rsidR="00B07C50" w:rsidRPr="00B1245D" w:rsidRDefault="005530FA" w:rsidP="005D6148">
            <w:pPr>
              <w:rPr>
                <w:rFonts w:ascii="Arial" w:hAnsi="Arial" w:cs="Arial"/>
                <w:noProof/>
              </w:rPr>
            </w:pPr>
            <w:r w:rsidRPr="00B1245D">
              <w:rPr>
                <w:rFonts w:ascii="Arial" w:hAnsi="Arial" w:cs="Arial"/>
                <w:noProof/>
              </w:rPr>
              <w:drawing>
                <wp:inline distT="0" distB="0" distL="0" distR="0" wp14:anchorId="6961BBB6" wp14:editId="656B2B94">
                  <wp:extent cx="942975" cy="531495"/>
                  <wp:effectExtent l="0" t="0" r="9525" b="1905"/>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942975" cy="531495"/>
                          </a:xfrm>
                          <a:prstGeom prst="rect">
                            <a:avLst/>
                          </a:prstGeom>
                        </pic:spPr>
                      </pic:pic>
                    </a:graphicData>
                  </a:graphic>
                </wp:inline>
              </w:drawing>
            </w:r>
          </w:p>
        </w:tc>
        <w:tc>
          <w:tcPr>
            <w:tcW w:w="3402" w:type="dxa"/>
          </w:tcPr>
          <w:p w14:paraId="1F2D4123" w14:textId="77777777" w:rsidR="000251C9" w:rsidRPr="00933342" w:rsidRDefault="000251C9" w:rsidP="0002773A">
            <w:pPr>
              <w:rPr>
                <w:rFonts w:ascii="Arial" w:hAnsi="Arial" w:cs="Arial"/>
                <w:b/>
                <w:bCs/>
              </w:rPr>
            </w:pPr>
            <w:r w:rsidRPr="00933342">
              <w:rPr>
                <w:rFonts w:ascii="Arial" w:hAnsi="Arial" w:cs="Arial"/>
                <w:b/>
                <w:bCs/>
              </w:rPr>
              <w:t>SECTION 2</w:t>
            </w:r>
          </w:p>
          <w:p w14:paraId="0C2D5982" w14:textId="3291D1E0" w:rsidR="00B07C50" w:rsidRPr="00933342" w:rsidRDefault="00582E10" w:rsidP="0002773A">
            <w:pPr>
              <w:rPr>
                <w:rFonts w:ascii="Arial" w:hAnsi="Arial" w:cs="Arial"/>
                <w:b/>
                <w:bCs/>
              </w:rPr>
            </w:pPr>
            <w:r w:rsidRPr="00933342">
              <w:rPr>
                <w:rFonts w:ascii="Arial" w:hAnsi="Arial" w:cs="Arial"/>
                <w:b/>
                <w:bCs/>
              </w:rPr>
              <w:t>AIMS AND SCHEDULE</w:t>
            </w:r>
          </w:p>
        </w:tc>
        <w:tc>
          <w:tcPr>
            <w:tcW w:w="9072" w:type="dxa"/>
          </w:tcPr>
          <w:p w14:paraId="61ECBBFD" w14:textId="77777777" w:rsidR="00B07C50" w:rsidRPr="00B1245D" w:rsidRDefault="00B07C50" w:rsidP="0099498D">
            <w:pPr>
              <w:pStyle w:val="Default"/>
              <w:rPr>
                <w:sz w:val="22"/>
                <w:szCs w:val="22"/>
              </w:rPr>
            </w:pPr>
          </w:p>
        </w:tc>
      </w:tr>
      <w:tr w:rsidR="00B07C50" w:rsidRPr="00B1245D" w14:paraId="54753EB4" w14:textId="77777777" w:rsidTr="0090749A">
        <w:trPr>
          <w:cantSplit/>
          <w:trHeight w:val="962"/>
        </w:trPr>
        <w:tc>
          <w:tcPr>
            <w:tcW w:w="1276" w:type="dxa"/>
          </w:tcPr>
          <w:p w14:paraId="65CA94A1" w14:textId="77777777" w:rsidR="00B07C50" w:rsidRDefault="00171AF3" w:rsidP="00324CAA">
            <w:pPr>
              <w:rPr>
                <w:rFonts w:ascii="Arial" w:hAnsi="Arial" w:cs="Arial"/>
              </w:rPr>
            </w:pPr>
            <w:r>
              <w:rPr>
                <w:rFonts w:ascii="Arial" w:hAnsi="Arial" w:cs="Arial"/>
              </w:rPr>
              <w:t>5</w:t>
            </w:r>
            <w:r w:rsidR="00324CAA">
              <w:rPr>
                <w:rFonts w:ascii="Arial" w:hAnsi="Arial" w:cs="Arial"/>
              </w:rPr>
              <w:t xml:space="preserve"> </w:t>
            </w:r>
            <w:r w:rsidR="00C85935">
              <w:rPr>
                <w:rFonts w:ascii="Arial" w:hAnsi="Arial" w:cs="Arial"/>
              </w:rPr>
              <w:t>mins</w:t>
            </w:r>
          </w:p>
          <w:p w14:paraId="3AFEAD80" w14:textId="45283C3C" w:rsidR="00D2664D" w:rsidRPr="00B1245D" w:rsidRDefault="00D2664D" w:rsidP="00324CAA">
            <w:pPr>
              <w:rPr>
                <w:rFonts w:ascii="Arial" w:hAnsi="Arial" w:cs="Arial"/>
              </w:rPr>
            </w:pPr>
            <w:r>
              <w:rPr>
                <w:rFonts w:ascii="Arial" w:hAnsi="Arial" w:cs="Arial"/>
              </w:rPr>
              <w:t>(00</w:t>
            </w:r>
            <w:r w:rsidR="00EA2F85">
              <w:rPr>
                <w:rFonts w:ascii="Arial" w:hAnsi="Arial" w:cs="Arial"/>
              </w:rPr>
              <w:t>h</w:t>
            </w:r>
            <w:r>
              <w:rPr>
                <w:rFonts w:ascii="Arial" w:hAnsi="Arial" w:cs="Arial"/>
              </w:rPr>
              <w:t>15)</w:t>
            </w:r>
          </w:p>
        </w:tc>
        <w:tc>
          <w:tcPr>
            <w:tcW w:w="1701" w:type="dxa"/>
          </w:tcPr>
          <w:p w14:paraId="601E29C3" w14:textId="6AD8AAF6" w:rsidR="00B07C50" w:rsidRPr="00B1245D" w:rsidRDefault="005530FA" w:rsidP="005D6148">
            <w:pPr>
              <w:rPr>
                <w:rFonts w:ascii="Arial" w:hAnsi="Arial" w:cs="Arial"/>
                <w:noProof/>
              </w:rPr>
            </w:pPr>
            <w:r w:rsidRPr="00B1245D">
              <w:rPr>
                <w:rFonts w:ascii="Arial" w:hAnsi="Arial" w:cs="Arial"/>
                <w:noProof/>
              </w:rPr>
              <w:t>Slides 5-</w:t>
            </w:r>
            <w:r w:rsidR="00EB2985">
              <w:rPr>
                <w:rFonts w:ascii="Arial" w:hAnsi="Arial" w:cs="Arial"/>
                <w:noProof/>
              </w:rPr>
              <w:t>8</w:t>
            </w:r>
          </w:p>
        </w:tc>
        <w:tc>
          <w:tcPr>
            <w:tcW w:w="3402" w:type="dxa"/>
          </w:tcPr>
          <w:p w14:paraId="5F3F7717" w14:textId="54F30A5F" w:rsidR="00B07C50" w:rsidRPr="00933342" w:rsidRDefault="00376CB9" w:rsidP="0002773A">
            <w:pPr>
              <w:rPr>
                <w:rFonts w:ascii="Arial" w:hAnsi="Arial" w:cs="Arial"/>
                <w:b/>
                <w:bCs/>
              </w:rPr>
            </w:pPr>
            <w:r w:rsidRPr="00933342">
              <w:rPr>
                <w:rFonts w:ascii="Arial" w:hAnsi="Arial" w:cs="Arial"/>
                <w:b/>
                <w:bCs/>
              </w:rPr>
              <w:t xml:space="preserve">Aim: </w:t>
            </w:r>
            <w:r w:rsidR="0009129E" w:rsidRPr="00933342">
              <w:rPr>
                <w:rFonts w:ascii="Arial" w:hAnsi="Arial" w:cs="Arial"/>
                <w:b/>
                <w:bCs/>
              </w:rPr>
              <w:t>To share module aims and housekeeping information.</w:t>
            </w:r>
          </w:p>
        </w:tc>
        <w:tc>
          <w:tcPr>
            <w:tcW w:w="9072" w:type="dxa"/>
          </w:tcPr>
          <w:p w14:paraId="0C6D61ED" w14:textId="7D1EAD0D" w:rsidR="00B07C50" w:rsidRDefault="00616F76" w:rsidP="0099498D">
            <w:pPr>
              <w:pStyle w:val="Default"/>
              <w:rPr>
                <w:sz w:val="22"/>
                <w:szCs w:val="22"/>
              </w:rPr>
            </w:pPr>
            <w:r w:rsidRPr="00F24455">
              <w:rPr>
                <w:b/>
                <w:bCs/>
                <w:sz w:val="22"/>
                <w:szCs w:val="22"/>
              </w:rPr>
              <w:t>Resource 2.</w:t>
            </w:r>
            <w:r w:rsidR="007242BF" w:rsidRPr="00F24455">
              <w:rPr>
                <w:b/>
                <w:bCs/>
                <w:sz w:val="22"/>
                <w:szCs w:val="22"/>
              </w:rPr>
              <w:t>3</w:t>
            </w:r>
            <w:r w:rsidR="007C1C8A" w:rsidRPr="00F24455">
              <w:rPr>
                <w:b/>
                <w:bCs/>
                <w:sz w:val="22"/>
                <w:szCs w:val="22"/>
              </w:rPr>
              <w:t xml:space="preserve"> </w:t>
            </w:r>
            <w:r w:rsidRPr="00F24455">
              <w:rPr>
                <w:b/>
                <w:bCs/>
                <w:sz w:val="22"/>
                <w:szCs w:val="22"/>
              </w:rPr>
              <w:t>– Reflective log</w:t>
            </w:r>
            <w:r w:rsidR="007C1C8A" w:rsidRPr="00B1245D">
              <w:rPr>
                <w:sz w:val="22"/>
                <w:szCs w:val="22"/>
              </w:rPr>
              <w:t xml:space="preserve"> - </w:t>
            </w:r>
            <w:r w:rsidR="00713CF2" w:rsidRPr="00B1245D">
              <w:rPr>
                <w:sz w:val="22"/>
                <w:szCs w:val="22"/>
              </w:rPr>
              <w:t>somewhere to make brief notes about items they can take away and use.</w:t>
            </w:r>
          </w:p>
          <w:p w14:paraId="1CE1BFB7" w14:textId="77777777" w:rsidR="00B1245D" w:rsidRPr="00B1245D" w:rsidRDefault="00B1245D" w:rsidP="0099498D">
            <w:pPr>
              <w:pStyle w:val="Default"/>
              <w:rPr>
                <w:sz w:val="22"/>
                <w:szCs w:val="22"/>
              </w:rPr>
            </w:pPr>
          </w:p>
          <w:p w14:paraId="162BBD54" w14:textId="77777777" w:rsidR="00713CF2" w:rsidRPr="00B1245D" w:rsidRDefault="00713CF2" w:rsidP="0099498D">
            <w:pPr>
              <w:pStyle w:val="Default"/>
              <w:rPr>
                <w:sz w:val="22"/>
                <w:szCs w:val="22"/>
              </w:rPr>
            </w:pPr>
            <w:r w:rsidRPr="00B1245D">
              <w:rPr>
                <w:sz w:val="22"/>
                <w:szCs w:val="22"/>
              </w:rPr>
              <w:t xml:space="preserve">Also </w:t>
            </w:r>
            <w:r w:rsidR="00626358" w:rsidRPr="00B1245D">
              <w:rPr>
                <w:sz w:val="22"/>
                <w:szCs w:val="22"/>
              </w:rPr>
              <w:t>highlight the course Padlet as a hub for all resources from the modules.</w:t>
            </w:r>
          </w:p>
          <w:p w14:paraId="016F050B" w14:textId="11298724" w:rsidR="007C1C8A" w:rsidRDefault="007C1C8A" w:rsidP="0099498D">
            <w:pPr>
              <w:pStyle w:val="Default"/>
              <w:rPr>
                <w:sz w:val="22"/>
                <w:szCs w:val="22"/>
              </w:rPr>
            </w:pPr>
            <w:r w:rsidRPr="00B1245D">
              <w:rPr>
                <w:sz w:val="22"/>
                <w:szCs w:val="22"/>
              </w:rPr>
              <w:t xml:space="preserve">Slides </w:t>
            </w:r>
            <w:r w:rsidR="00EB2985">
              <w:rPr>
                <w:sz w:val="22"/>
                <w:szCs w:val="22"/>
              </w:rPr>
              <w:t>6</w:t>
            </w:r>
            <w:r w:rsidRPr="00B1245D">
              <w:rPr>
                <w:sz w:val="22"/>
                <w:szCs w:val="22"/>
              </w:rPr>
              <w:t>&amp;</w:t>
            </w:r>
            <w:r w:rsidR="00EB2985">
              <w:rPr>
                <w:sz w:val="22"/>
                <w:szCs w:val="22"/>
              </w:rPr>
              <w:t>8</w:t>
            </w:r>
            <w:r w:rsidRPr="00B1245D">
              <w:rPr>
                <w:sz w:val="22"/>
                <w:szCs w:val="22"/>
              </w:rPr>
              <w:t xml:space="preserve"> – populate with information </w:t>
            </w:r>
            <w:r w:rsidR="00582E10" w:rsidRPr="00B1245D">
              <w:rPr>
                <w:sz w:val="22"/>
                <w:szCs w:val="22"/>
              </w:rPr>
              <w:t>for this local session.</w:t>
            </w:r>
          </w:p>
          <w:p w14:paraId="4C0AC6B0" w14:textId="64A74E2D" w:rsidR="00B1245D" w:rsidRPr="00B1245D" w:rsidRDefault="00B1245D" w:rsidP="0099498D">
            <w:pPr>
              <w:pStyle w:val="Default"/>
              <w:rPr>
                <w:sz w:val="22"/>
                <w:szCs w:val="22"/>
              </w:rPr>
            </w:pPr>
          </w:p>
        </w:tc>
      </w:tr>
      <w:tr w:rsidR="00B07C50" w:rsidRPr="00B1245D" w14:paraId="10A9AF7A" w14:textId="77777777" w:rsidTr="0090749A">
        <w:trPr>
          <w:cantSplit/>
          <w:trHeight w:val="962"/>
        </w:trPr>
        <w:tc>
          <w:tcPr>
            <w:tcW w:w="1276" w:type="dxa"/>
          </w:tcPr>
          <w:p w14:paraId="08F94CC9" w14:textId="0F6A8380" w:rsidR="00B07C50" w:rsidRPr="00B1245D" w:rsidRDefault="00B07C50" w:rsidP="001A4A72">
            <w:pPr>
              <w:rPr>
                <w:rFonts w:ascii="Arial" w:hAnsi="Arial" w:cs="Arial"/>
              </w:rPr>
            </w:pPr>
          </w:p>
        </w:tc>
        <w:tc>
          <w:tcPr>
            <w:tcW w:w="1701" w:type="dxa"/>
          </w:tcPr>
          <w:p w14:paraId="4192EB2B" w14:textId="589A903E" w:rsidR="00B07C50" w:rsidRPr="00B1245D" w:rsidRDefault="00BF3AAD" w:rsidP="005D6148">
            <w:pPr>
              <w:rPr>
                <w:rFonts w:ascii="Arial" w:hAnsi="Arial" w:cs="Arial"/>
                <w:noProof/>
              </w:rPr>
            </w:pPr>
            <w:r w:rsidRPr="00B1245D">
              <w:rPr>
                <w:rFonts w:ascii="Arial" w:hAnsi="Arial" w:cs="Arial"/>
                <w:noProof/>
              </w:rPr>
              <w:drawing>
                <wp:inline distT="0" distB="0" distL="0" distR="0" wp14:anchorId="3C9C922F" wp14:editId="5DA0F1FC">
                  <wp:extent cx="942975" cy="531495"/>
                  <wp:effectExtent l="0" t="0" r="9525" b="1905"/>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942975" cy="531495"/>
                          </a:xfrm>
                          <a:prstGeom prst="rect">
                            <a:avLst/>
                          </a:prstGeom>
                        </pic:spPr>
                      </pic:pic>
                    </a:graphicData>
                  </a:graphic>
                </wp:inline>
              </w:drawing>
            </w:r>
          </w:p>
        </w:tc>
        <w:tc>
          <w:tcPr>
            <w:tcW w:w="3402" w:type="dxa"/>
          </w:tcPr>
          <w:p w14:paraId="289ED200" w14:textId="77777777" w:rsidR="000251C9" w:rsidRPr="00933342" w:rsidRDefault="000251C9" w:rsidP="001A4A72">
            <w:pPr>
              <w:rPr>
                <w:rFonts w:ascii="Arial" w:hAnsi="Arial" w:cs="Arial"/>
                <w:b/>
                <w:bCs/>
              </w:rPr>
            </w:pPr>
            <w:r w:rsidRPr="00933342">
              <w:rPr>
                <w:rFonts w:ascii="Arial" w:hAnsi="Arial" w:cs="Arial"/>
                <w:b/>
                <w:bCs/>
              </w:rPr>
              <w:t>SECTION 3</w:t>
            </w:r>
          </w:p>
          <w:p w14:paraId="70CF5690" w14:textId="0B7BD4C9" w:rsidR="00B07C50" w:rsidRPr="00933342" w:rsidRDefault="00BF3AAD" w:rsidP="001A4A72">
            <w:pPr>
              <w:rPr>
                <w:rFonts w:ascii="Arial" w:hAnsi="Arial" w:cs="Arial"/>
                <w:b/>
                <w:bCs/>
              </w:rPr>
            </w:pPr>
            <w:r w:rsidRPr="00933342">
              <w:rPr>
                <w:rFonts w:ascii="Arial" w:hAnsi="Arial" w:cs="Arial"/>
                <w:b/>
                <w:bCs/>
              </w:rPr>
              <w:t>WHAT IS RESPONSIVE TEACHING?</w:t>
            </w:r>
          </w:p>
        </w:tc>
        <w:tc>
          <w:tcPr>
            <w:tcW w:w="9072" w:type="dxa"/>
          </w:tcPr>
          <w:p w14:paraId="1F5811A5" w14:textId="40C7222D" w:rsidR="00B07C50" w:rsidRPr="00B1245D" w:rsidRDefault="00B07C50" w:rsidP="001A4A72">
            <w:pPr>
              <w:pStyle w:val="Default"/>
              <w:rPr>
                <w:sz w:val="22"/>
                <w:szCs w:val="22"/>
              </w:rPr>
            </w:pPr>
          </w:p>
        </w:tc>
      </w:tr>
      <w:tr w:rsidR="00B07C50" w:rsidRPr="00B1245D" w14:paraId="38CA0115" w14:textId="77777777" w:rsidTr="0090749A">
        <w:trPr>
          <w:cantSplit/>
          <w:trHeight w:val="962"/>
        </w:trPr>
        <w:tc>
          <w:tcPr>
            <w:tcW w:w="1276" w:type="dxa"/>
          </w:tcPr>
          <w:p w14:paraId="79BA2961" w14:textId="77777777" w:rsidR="00B07C50" w:rsidRDefault="00324CAA" w:rsidP="001A4A72">
            <w:pPr>
              <w:rPr>
                <w:rFonts w:ascii="Arial" w:hAnsi="Arial" w:cs="Arial"/>
              </w:rPr>
            </w:pPr>
            <w:r>
              <w:rPr>
                <w:rFonts w:ascii="Arial" w:hAnsi="Arial" w:cs="Arial"/>
              </w:rPr>
              <w:lastRenderedPageBreak/>
              <w:t>10</w:t>
            </w:r>
            <w:r w:rsidR="00C85935">
              <w:rPr>
                <w:rFonts w:ascii="Arial" w:hAnsi="Arial" w:cs="Arial"/>
              </w:rPr>
              <w:t xml:space="preserve"> mins</w:t>
            </w:r>
          </w:p>
          <w:p w14:paraId="2F79514D" w14:textId="7543317D" w:rsidR="00D2664D" w:rsidRPr="00B1245D" w:rsidRDefault="00D2664D" w:rsidP="001A4A72">
            <w:pPr>
              <w:rPr>
                <w:rFonts w:ascii="Arial" w:hAnsi="Arial" w:cs="Arial"/>
              </w:rPr>
            </w:pPr>
            <w:r>
              <w:rPr>
                <w:rFonts w:ascii="Arial" w:hAnsi="Arial" w:cs="Arial"/>
              </w:rPr>
              <w:t>(00</w:t>
            </w:r>
            <w:r w:rsidR="00EA2F85">
              <w:rPr>
                <w:rFonts w:ascii="Arial" w:hAnsi="Arial" w:cs="Arial"/>
              </w:rPr>
              <w:t>h</w:t>
            </w:r>
            <w:r>
              <w:rPr>
                <w:rFonts w:ascii="Arial" w:hAnsi="Arial" w:cs="Arial"/>
              </w:rPr>
              <w:t>25)</w:t>
            </w:r>
          </w:p>
        </w:tc>
        <w:tc>
          <w:tcPr>
            <w:tcW w:w="1701" w:type="dxa"/>
          </w:tcPr>
          <w:p w14:paraId="4B45796F" w14:textId="677FB960" w:rsidR="00B07C50" w:rsidRPr="00B1245D" w:rsidRDefault="00714549" w:rsidP="005D6148">
            <w:pPr>
              <w:rPr>
                <w:rFonts w:ascii="Arial" w:hAnsi="Arial" w:cs="Arial"/>
                <w:noProof/>
              </w:rPr>
            </w:pPr>
            <w:r w:rsidRPr="00B1245D">
              <w:rPr>
                <w:rFonts w:ascii="Arial" w:hAnsi="Arial" w:cs="Arial"/>
                <w:noProof/>
              </w:rPr>
              <w:t xml:space="preserve">Slide </w:t>
            </w:r>
            <w:r w:rsidR="00083BF5">
              <w:rPr>
                <w:rFonts w:ascii="Arial" w:hAnsi="Arial" w:cs="Arial"/>
                <w:noProof/>
              </w:rPr>
              <w:t>10</w:t>
            </w:r>
          </w:p>
        </w:tc>
        <w:tc>
          <w:tcPr>
            <w:tcW w:w="3402" w:type="dxa"/>
          </w:tcPr>
          <w:p w14:paraId="00EEB2A7" w14:textId="0B68B9E5" w:rsidR="00B07C50" w:rsidRPr="00933342" w:rsidRDefault="00D42874" w:rsidP="001A4A72">
            <w:pPr>
              <w:rPr>
                <w:rFonts w:ascii="Arial" w:hAnsi="Arial" w:cs="Arial"/>
                <w:b/>
                <w:bCs/>
              </w:rPr>
            </w:pPr>
            <w:r w:rsidRPr="00933342">
              <w:rPr>
                <w:rFonts w:ascii="Arial" w:hAnsi="Arial" w:cs="Arial"/>
                <w:b/>
                <w:bCs/>
              </w:rPr>
              <w:t xml:space="preserve">Aim: </w:t>
            </w:r>
            <w:r w:rsidR="007804FA" w:rsidRPr="00933342">
              <w:rPr>
                <w:rFonts w:ascii="Arial" w:hAnsi="Arial" w:cs="Arial"/>
                <w:b/>
                <w:bCs/>
              </w:rPr>
              <w:t xml:space="preserve">To collate participants’ thoughts and understandings before comparing </w:t>
            </w:r>
            <w:r w:rsidR="00C24A08" w:rsidRPr="00933342">
              <w:rPr>
                <w:rFonts w:ascii="Arial" w:hAnsi="Arial" w:cs="Arial"/>
                <w:b/>
                <w:bCs/>
              </w:rPr>
              <w:t xml:space="preserve">and triangulating </w:t>
            </w:r>
            <w:r w:rsidR="007804FA" w:rsidRPr="00933342">
              <w:rPr>
                <w:rFonts w:ascii="Arial" w:hAnsi="Arial" w:cs="Arial"/>
                <w:b/>
                <w:bCs/>
              </w:rPr>
              <w:t>with Centre Leads’ thoughts and literature</w:t>
            </w:r>
          </w:p>
          <w:p w14:paraId="50607A85" w14:textId="270B8B60" w:rsidR="00D42874" w:rsidRPr="00933342" w:rsidRDefault="00D42874" w:rsidP="00D42874">
            <w:pPr>
              <w:jc w:val="center"/>
              <w:rPr>
                <w:rFonts w:ascii="Arial" w:hAnsi="Arial" w:cs="Arial"/>
                <w:b/>
                <w:bCs/>
              </w:rPr>
            </w:pPr>
          </w:p>
        </w:tc>
        <w:tc>
          <w:tcPr>
            <w:tcW w:w="9072" w:type="dxa"/>
          </w:tcPr>
          <w:p w14:paraId="2048EE08" w14:textId="77777777" w:rsidR="00083BF5" w:rsidRPr="00083BF5" w:rsidRDefault="00083BF5" w:rsidP="00083BF5">
            <w:pPr>
              <w:rPr>
                <w:rFonts w:ascii="Arial" w:hAnsi="Arial" w:cs="Arial"/>
              </w:rPr>
            </w:pPr>
            <w:r w:rsidRPr="00083BF5">
              <w:rPr>
                <w:rFonts w:ascii="Arial" w:hAnsi="Arial" w:cs="Arial"/>
              </w:rPr>
              <w:t>Gathering of thoughts and understandings before comparison with Centres and Literature.</w:t>
            </w:r>
          </w:p>
          <w:p w14:paraId="28E06513" w14:textId="77777777" w:rsidR="00083BF5" w:rsidRPr="00083BF5" w:rsidRDefault="00083BF5" w:rsidP="00083BF5">
            <w:pPr>
              <w:rPr>
                <w:rFonts w:ascii="Arial" w:hAnsi="Arial" w:cs="Arial"/>
              </w:rPr>
            </w:pPr>
            <w:r w:rsidRPr="00083BF5">
              <w:rPr>
                <w:rFonts w:ascii="Arial" w:hAnsi="Arial" w:cs="Arial"/>
              </w:rPr>
              <w:t xml:space="preserve">PD Lead will need to create own </w:t>
            </w:r>
            <w:proofErr w:type="spellStart"/>
            <w:r w:rsidRPr="00083BF5">
              <w:rPr>
                <w:rFonts w:ascii="Arial" w:hAnsi="Arial" w:cs="Arial"/>
              </w:rPr>
              <w:t>Mentimeter</w:t>
            </w:r>
            <w:proofErr w:type="spellEnd"/>
            <w:r w:rsidRPr="00083BF5">
              <w:rPr>
                <w:rFonts w:ascii="Arial" w:hAnsi="Arial" w:cs="Arial"/>
              </w:rPr>
              <w:t xml:space="preserve"> poll for this section.</w:t>
            </w:r>
          </w:p>
          <w:p w14:paraId="43925E46" w14:textId="77777777" w:rsidR="00083BF5" w:rsidRPr="00083BF5" w:rsidRDefault="00083BF5" w:rsidP="00083BF5">
            <w:pPr>
              <w:rPr>
                <w:rFonts w:ascii="Arial" w:hAnsi="Arial" w:cs="Arial"/>
              </w:rPr>
            </w:pPr>
            <w:r w:rsidRPr="00083BF5">
              <w:rPr>
                <w:rFonts w:ascii="Arial" w:hAnsi="Arial" w:cs="Arial"/>
              </w:rPr>
              <w:t>Feedback to the participants, using the word cloud function.</w:t>
            </w:r>
          </w:p>
          <w:p w14:paraId="216EF56C" w14:textId="20347A8A" w:rsidR="00DF73BE" w:rsidRPr="00B1245D" w:rsidRDefault="00DF73BE" w:rsidP="00083BF5">
            <w:pPr>
              <w:rPr>
                <w:rFonts w:ascii="Arial" w:hAnsi="Arial" w:cs="Arial"/>
              </w:rPr>
            </w:pPr>
          </w:p>
        </w:tc>
      </w:tr>
      <w:tr w:rsidR="00B07C50" w:rsidRPr="00B1245D" w14:paraId="45AE8F3C" w14:textId="77777777" w:rsidTr="0090749A">
        <w:trPr>
          <w:cantSplit/>
          <w:trHeight w:val="962"/>
        </w:trPr>
        <w:tc>
          <w:tcPr>
            <w:tcW w:w="1276" w:type="dxa"/>
          </w:tcPr>
          <w:p w14:paraId="1EF67DAD" w14:textId="77777777" w:rsidR="00B07C50" w:rsidRDefault="00C85935" w:rsidP="001A4A72">
            <w:pPr>
              <w:rPr>
                <w:rFonts w:ascii="Arial" w:hAnsi="Arial" w:cs="Arial"/>
              </w:rPr>
            </w:pPr>
            <w:r>
              <w:rPr>
                <w:rFonts w:ascii="Arial" w:hAnsi="Arial" w:cs="Arial"/>
              </w:rPr>
              <w:t>5 mins</w:t>
            </w:r>
          </w:p>
          <w:p w14:paraId="11E37DDC" w14:textId="638A6CC0" w:rsidR="00D2664D" w:rsidRPr="00B1245D" w:rsidRDefault="00D2664D" w:rsidP="001A4A72">
            <w:pPr>
              <w:rPr>
                <w:rFonts w:ascii="Arial" w:hAnsi="Arial" w:cs="Arial"/>
              </w:rPr>
            </w:pPr>
            <w:r>
              <w:rPr>
                <w:rFonts w:ascii="Arial" w:hAnsi="Arial" w:cs="Arial"/>
              </w:rPr>
              <w:t>(00</w:t>
            </w:r>
            <w:r w:rsidR="00EA2F85">
              <w:rPr>
                <w:rFonts w:ascii="Arial" w:hAnsi="Arial" w:cs="Arial"/>
              </w:rPr>
              <w:t>h</w:t>
            </w:r>
            <w:r>
              <w:rPr>
                <w:rFonts w:ascii="Arial" w:hAnsi="Arial" w:cs="Arial"/>
              </w:rPr>
              <w:t>30)</w:t>
            </w:r>
          </w:p>
        </w:tc>
        <w:tc>
          <w:tcPr>
            <w:tcW w:w="1701" w:type="dxa"/>
          </w:tcPr>
          <w:p w14:paraId="59A9A2AD" w14:textId="26F38BAA" w:rsidR="00B07C50" w:rsidRPr="00B1245D" w:rsidRDefault="00744706" w:rsidP="005D6148">
            <w:pPr>
              <w:rPr>
                <w:rFonts w:ascii="Arial" w:hAnsi="Arial" w:cs="Arial"/>
                <w:noProof/>
              </w:rPr>
            </w:pPr>
            <w:r w:rsidRPr="00B1245D">
              <w:rPr>
                <w:rFonts w:ascii="Arial" w:hAnsi="Arial" w:cs="Arial"/>
                <w:noProof/>
              </w:rPr>
              <w:t>Slide 1</w:t>
            </w:r>
            <w:r w:rsidR="00083BF5">
              <w:rPr>
                <w:rFonts w:ascii="Arial" w:hAnsi="Arial" w:cs="Arial"/>
                <w:noProof/>
              </w:rPr>
              <w:t>1</w:t>
            </w:r>
          </w:p>
        </w:tc>
        <w:tc>
          <w:tcPr>
            <w:tcW w:w="3402" w:type="dxa"/>
          </w:tcPr>
          <w:p w14:paraId="221C78B0" w14:textId="3AEB7B57" w:rsidR="00B07C50" w:rsidRPr="00933342" w:rsidRDefault="00744706" w:rsidP="001A4A72">
            <w:pPr>
              <w:rPr>
                <w:rFonts w:ascii="Arial" w:hAnsi="Arial" w:cs="Arial"/>
                <w:b/>
                <w:bCs/>
              </w:rPr>
            </w:pPr>
            <w:r w:rsidRPr="00933342">
              <w:rPr>
                <w:rFonts w:ascii="Arial" w:hAnsi="Arial" w:cs="Arial"/>
                <w:b/>
                <w:bCs/>
              </w:rPr>
              <w:t xml:space="preserve">Aim: To </w:t>
            </w:r>
            <w:r w:rsidR="00C24A08" w:rsidRPr="00933342">
              <w:rPr>
                <w:rFonts w:ascii="Arial" w:hAnsi="Arial" w:cs="Arial"/>
                <w:b/>
                <w:bCs/>
              </w:rPr>
              <w:t xml:space="preserve">explore the second part of the triangulation </w:t>
            </w:r>
            <w:r w:rsidR="00401008" w:rsidRPr="00933342">
              <w:rPr>
                <w:rFonts w:ascii="Arial" w:hAnsi="Arial" w:cs="Arial"/>
                <w:b/>
                <w:bCs/>
              </w:rPr>
              <w:t>–</w:t>
            </w:r>
            <w:r w:rsidR="00C24A08" w:rsidRPr="00933342">
              <w:rPr>
                <w:rFonts w:ascii="Arial" w:hAnsi="Arial" w:cs="Arial"/>
                <w:b/>
                <w:bCs/>
              </w:rPr>
              <w:t xml:space="preserve"> </w:t>
            </w:r>
            <w:r w:rsidR="00401008" w:rsidRPr="00933342">
              <w:rPr>
                <w:rFonts w:ascii="Arial" w:hAnsi="Arial" w:cs="Arial"/>
                <w:b/>
                <w:bCs/>
              </w:rPr>
              <w:t>Centre leads</w:t>
            </w:r>
            <w:r w:rsidRPr="00933342">
              <w:rPr>
                <w:rFonts w:ascii="Arial" w:hAnsi="Arial" w:cs="Arial"/>
                <w:b/>
                <w:bCs/>
              </w:rPr>
              <w:t>.</w:t>
            </w:r>
          </w:p>
        </w:tc>
        <w:tc>
          <w:tcPr>
            <w:tcW w:w="9072" w:type="dxa"/>
          </w:tcPr>
          <w:p w14:paraId="76A20F96" w14:textId="089C724C" w:rsidR="001F528F" w:rsidRPr="001F528F" w:rsidRDefault="001F528F" w:rsidP="001F528F">
            <w:pPr>
              <w:pStyle w:val="Default"/>
              <w:rPr>
                <w:sz w:val="22"/>
                <w:szCs w:val="22"/>
              </w:rPr>
            </w:pPr>
            <w:r w:rsidRPr="001F528F">
              <w:rPr>
                <w:sz w:val="22"/>
                <w:szCs w:val="22"/>
              </w:rPr>
              <w:t>This slide represents an overview of Centre Lead’s thoughts about responsive teaching.</w:t>
            </w:r>
            <w:r w:rsidR="00401008" w:rsidRPr="00B1245D">
              <w:rPr>
                <w:sz w:val="22"/>
                <w:szCs w:val="22"/>
              </w:rPr>
              <w:t xml:space="preserve"> They were asked to suggest 3 words or short phrases to describe RT.</w:t>
            </w:r>
          </w:p>
          <w:p w14:paraId="423CDC9C" w14:textId="1B2131AB" w:rsidR="001F528F" w:rsidRDefault="001F528F" w:rsidP="001F528F">
            <w:pPr>
              <w:pStyle w:val="Default"/>
              <w:rPr>
                <w:sz w:val="22"/>
                <w:szCs w:val="22"/>
              </w:rPr>
            </w:pPr>
            <w:r w:rsidRPr="001F528F">
              <w:rPr>
                <w:sz w:val="22"/>
                <w:szCs w:val="22"/>
              </w:rPr>
              <w:t>Slide animates the thoughts, one by one.</w:t>
            </w:r>
          </w:p>
          <w:p w14:paraId="637B2937" w14:textId="77777777" w:rsidR="00B1245D" w:rsidRPr="001F528F" w:rsidRDefault="00B1245D" w:rsidP="001F528F">
            <w:pPr>
              <w:pStyle w:val="Default"/>
              <w:rPr>
                <w:sz w:val="22"/>
                <w:szCs w:val="22"/>
              </w:rPr>
            </w:pPr>
          </w:p>
          <w:p w14:paraId="33E834E6" w14:textId="58A0D2C7" w:rsidR="001F528F" w:rsidRPr="001F528F" w:rsidRDefault="001F528F" w:rsidP="001F528F">
            <w:pPr>
              <w:pStyle w:val="Default"/>
              <w:rPr>
                <w:sz w:val="22"/>
                <w:szCs w:val="22"/>
              </w:rPr>
            </w:pPr>
            <w:r w:rsidRPr="001F528F">
              <w:rPr>
                <w:sz w:val="22"/>
                <w:szCs w:val="22"/>
              </w:rPr>
              <w:t xml:space="preserve">The three larger comments are most interesting, especially the addition of the word USEFULLY within assessment, and should be emphasised with </w:t>
            </w:r>
            <w:r w:rsidR="00AE452A">
              <w:rPr>
                <w:sz w:val="22"/>
                <w:szCs w:val="22"/>
              </w:rPr>
              <w:t>participants</w:t>
            </w:r>
            <w:r w:rsidRPr="001F528F">
              <w:rPr>
                <w:sz w:val="22"/>
                <w:szCs w:val="22"/>
              </w:rPr>
              <w:t>.</w:t>
            </w:r>
          </w:p>
          <w:p w14:paraId="6E42286E" w14:textId="06E8FBE3" w:rsidR="001F528F" w:rsidRDefault="001F528F" w:rsidP="001F528F">
            <w:pPr>
              <w:pStyle w:val="Default"/>
              <w:rPr>
                <w:sz w:val="22"/>
                <w:szCs w:val="22"/>
              </w:rPr>
            </w:pPr>
            <w:r w:rsidRPr="001F528F">
              <w:rPr>
                <w:sz w:val="22"/>
                <w:szCs w:val="22"/>
              </w:rPr>
              <w:t>This will link to quotes in the next few slides.</w:t>
            </w:r>
          </w:p>
          <w:p w14:paraId="3313E79E" w14:textId="77777777" w:rsidR="00B1245D" w:rsidRPr="00B1245D" w:rsidRDefault="00B1245D" w:rsidP="001F528F">
            <w:pPr>
              <w:pStyle w:val="Default"/>
              <w:rPr>
                <w:sz w:val="22"/>
                <w:szCs w:val="22"/>
              </w:rPr>
            </w:pPr>
          </w:p>
          <w:p w14:paraId="293DD8C3" w14:textId="0CB0EBEA" w:rsidR="001F528F" w:rsidRPr="00B1245D" w:rsidRDefault="001F528F" w:rsidP="001F528F">
            <w:pPr>
              <w:pStyle w:val="Default"/>
              <w:rPr>
                <w:sz w:val="22"/>
                <w:szCs w:val="22"/>
              </w:rPr>
            </w:pPr>
            <w:r w:rsidRPr="00B1245D">
              <w:rPr>
                <w:sz w:val="22"/>
                <w:szCs w:val="22"/>
              </w:rPr>
              <w:t xml:space="preserve">There is a word missing from these – FEEDBACK. </w:t>
            </w:r>
            <w:r w:rsidR="00104D0A" w:rsidRPr="00B1245D">
              <w:rPr>
                <w:sz w:val="22"/>
                <w:szCs w:val="22"/>
              </w:rPr>
              <w:t xml:space="preserve">Post the question - </w:t>
            </w:r>
            <w:r w:rsidR="004A361D" w:rsidRPr="00B1245D">
              <w:rPr>
                <w:sz w:val="22"/>
                <w:szCs w:val="22"/>
              </w:rPr>
              <w:t>Why was this not explicitly suggested?</w:t>
            </w:r>
            <w:r w:rsidR="00104D0A" w:rsidRPr="00B1245D">
              <w:rPr>
                <w:sz w:val="22"/>
                <w:szCs w:val="22"/>
              </w:rPr>
              <w:t xml:space="preserve"> (Participants may notice this before asking)</w:t>
            </w:r>
          </w:p>
          <w:p w14:paraId="7A5736E3" w14:textId="6052713E" w:rsidR="00AD29BA" w:rsidRPr="001F528F" w:rsidRDefault="00AD29BA" w:rsidP="001F528F">
            <w:pPr>
              <w:pStyle w:val="Default"/>
              <w:rPr>
                <w:sz w:val="22"/>
                <w:szCs w:val="22"/>
              </w:rPr>
            </w:pPr>
            <w:r w:rsidRPr="00B1245D">
              <w:rPr>
                <w:sz w:val="22"/>
                <w:szCs w:val="22"/>
              </w:rPr>
              <w:t>Perhaps reason it wasn’t suggested is that it encompasses all of the statements?</w:t>
            </w:r>
          </w:p>
          <w:p w14:paraId="510B9DB8" w14:textId="746C1423" w:rsidR="00B07C50" w:rsidRPr="00B1245D" w:rsidRDefault="00B07C50" w:rsidP="001A4A72">
            <w:pPr>
              <w:pStyle w:val="Default"/>
              <w:rPr>
                <w:sz w:val="22"/>
                <w:szCs w:val="22"/>
              </w:rPr>
            </w:pPr>
          </w:p>
        </w:tc>
      </w:tr>
      <w:tr w:rsidR="00B07C50" w:rsidRPr="00B1245D" w14:paraId="64CA117B" w14:textId="77777777" w:rsidTr="0090749A">
        <w:trPr>
          <w:cantSplit/>
          <w:trHeight w:val="962"/>
        </w:trPr>
        <w:tc>
          <w:tcPr>
            <w:tcW w:w="1276" w:type="dxa"/>
          </w:tcPr>
          <w:p w14:paraId="2952067B" w14:textId="77777777" w:rsidR="00B07C50" w:rsidRDefault="00324CAA" w:rsidP="001A4A72">
            <w:pPr>
              <w:rPr>
                <w:rFonts w:ascii="Arial" w:hAnsi="Arial" w:cs="Arial"/>
              </w:rPr>
            </w:pPr>
            <w:r>
              <w:rPr>
                <w:rFonts w:ascii="Arial" w:hAnsi="Arial" w:cs="Arial"/>
              </w:rPr>
              <w:t>15</w:t>
            </w:r>
            <w:r w:rsidR="00C85935">
              <w:rPr>
                <w:rFonts w:ascii="Arial" w:hAnsi="Arial" w:cs="Arial"/>
              </w:rPr>
              <w:t xml:space="preserve"> mins</w:t>
            </w:r>
          </w:p>
          <w:p w14:paraId="3CB86065" w14:textId="1843739F" w:rsidR="00313CED" w:rsidRPr="00B1245D" w:rsidRDefault="00313CED" w:rsidP="001A4A72">
            <w:pPr>
              <w:rPr>
                <w:rFonts w:ascii="Arial" w:hAnsi="Arial" w:cs="Arial"/>
              </w:rPr>
            </w:pPr>
            <w:r>
              <w:rPr>
                <w:rFonts w:ascii="Arial" w:hAnsi="Arial" w:cs="Arial"/>
              </w:rPr>
              <w:t>(00</w:t>
            </w:r>
            <w:r w:rsidR="00EA2F85">
              <w:rPr>
                <w:rFonts w:ascii="Arial" w:hAnsi="Arial" w:cs="Arial"/>
              </w:rPr>
              <w:t>h</w:t>
            </w:r>
            <w:r>
              <w:rPr>
                <w:rFonts w:ascii="Arial" w:hAnsi="Arial" w:cs="Arial"/>
              </w:rPr>
              <w:t>45)</w:t>
            </w:r>
          </w:p>
        </w:tc>
        <w:tc>
          <w:tcPr>
            <w:tcW w:w="1701" w:type="dxa"/>
          </w:tcPr>
          <w:p w14:paraId="0F50B1B2" w14:textId="752EF424" w:rsidR="00B07C50" w:rsidRPr="00B1245D" w:rsidRDefault="00C24A08" w:rsidP="005D6148">
            <w:pPr>
              <w:rPr>
                <w:rFonts w:ascii="Arial" w:hAnsi="Arial" w:cs="Arial"/>
                <w:noProof/>
              </w:rPr>
            </w:pPr>
            <w:r w:rsidRPr="00B1245D">
              <w:rPr>
                <w:rFonts w:ascii="Arial" w:hAnsi="Arial" w:cs="Arial"/>
                <w:noProof/>
              </w:rPr>
              <w:t>Slides 1</w:t>
            </w:r>
            <w:r w:rsidR="00083BF5">
              <w:rPr>
                <w:rFonts w:ascii="Arial" w:hAnsi="Arial" w:cs="Arial"/>
                <w:noProof/>
              </w:rPr>
              <w:t>2</w:t>
            </w:r>
            <w:r w:rsidRPr="00B1245D">
              <w:rPr>
                <w:rFonts w:ascii="Arial" w:hAnsi="Arial" w:cs="Arial"/>
                <w:noProof/>
              </w:rPr>
              <w:t>-1</w:t>
            </w:r>
            <w:r w:rsidR="00083BF5">
              <w:rPr>
                <w:rFonts w:ascii="Arial" w:hAnsi="Arial" w:cs="Arial"/>
                <w:noProof/>
              </w:rPr>
              <w:t>5</w:t>
            </w:r>
          </w:p>
        </w:tc>
        <w:tc>
          <w:tcPr>
            <w:tcW w:w="3402" w:type="dxa"/>
          </w:tcPr>
          <w:p w14:paraId="3BB7EAF8" w14:textId="77777777" w:rsidR="00B07C50" w:rsidRPr="00933342" w:rsidRDefault="00130466" w:rsidP="00E1554A">
            <w:pPr>
              <w:rPr>
                <w:rFonts w:ascii="Arial" w:hAnsi="Arial" w:cs="Arial"/>
                <w:b/>
                <w:bCs/>
              </w:rPr>
            </w:pPr>
            <w:r w:rsidRPr="00933342">
              <w:rPr>
                <w:rFonts w:ascii="Arial" w:hAnsi="Arial" w:cs="Arial"/>
                <w:b/>
                <w:bCs/>
              </w:rPr>
              <w:t>Aim: To explore the third part of the triangulation – the thoughts of leading thinkers on assessment</w:t>
            </w:r>
          </w:p>
          <w:p w14:paraId="2B7463EB" w14:textId="4BBA0E00" w:rsidR="00C24A08" w:rsidRPr="00933342" w:rsidRDefault="00C24A08" w:rsidP="00E1554A">
            <w:pPr>
              <w:rPr>
                <w:rFonts w:ascii="Arial" w:hAnsi="Arial" w:cs="Arial"/>
                <w:b/>
                <w:bCs/>
              </w:rPr>
            </w:pPr>
          </w:p>
        </w:tc>
        <w:tc>
          <w:tcPr>
            <w:tcW w:w="9072" w:type="dxa"/>
          </w:tcPr>
          <w:p w14:paraId="5FB2B0BA" w14:textId="77777777" w:rsidR="00B07C50" w:rsidRPr="002911F5" w:rsidRDefault="007242BF" w:rsidP="00DC3C5A">
            <w:pPr>
              <w:pStyle w:val="Default"/>
              <w:rPr>
                <w:b/>
                <w:bCs/>
                <w:sz w:val="22"/>
                <w:szCs w:val="22"/>
              </w:rPr>
            </w:pPr>
            <w:r w:rsidRPr="002911F5">
              <w:rPr>
                <w:b/>
                <w:bCs/>
                <w:sz w:val="22"/>
                <w:szCs w:val="22"/>
              </w:rPr>
              <w:t>Resource 2.4</w:t>
            </w:r>
          </w:p>
          <w:p w14:paraId="0785FDA8" w14:textId="218532F1" w:rsidR="006633AE" w:rsidRDefault="002072B6" w:rsidP="00DC3C5A">
            <w:pPr>
              <w:pStyle w:val="Default"/>
              <w:rPr>
                <w:sz w:val="22"/>
                <w:szCs w:val="22"/>
              </w:rPr>
            </w:pPr>
            <w:r w:rsidRPr="00B1245D">
              <w:rPr>
                <w:sz w:val="22"/>
                <w:szCs w:val="22"/>
              </w:rPr>
              <w:t xml:space="preserve">Ask each group to reflect upon and analyse a different quotation. There are 4, and all </w:t>
            </w:r>
            <w:r w:rsidR="0064739D" w:rsidRPr="00B1245D">
              <w:rPr>
                <w:sz w:val="22"/>
                <w:szCs w:val="22"/>
              </w:rPr>
              <w:t xml:space="preserve">4 are included on the handout for ease and </w:t>
            </w:r>
            <w:r w:rsidR="002911F5">
              <w:rPr>
                <w:sz w:val="22"/>
                <w:szCs w:val="22"/>
              </w:rPr>
              <w:t xml:space="preserve">participant </w:t>
            </w:r>
            <w:r w:rsidR="0064739D" w:rsidRPr="00B1245D">
              <w:rPr>
                <w:sz w:val="22"/>
                <w:szCs w:val="22"/>
              </w:rPr>
              <w:t>notes.</w:t>
            </w:r>
          </w:p>
          <w:p w14:paraId="053D861E" w14:textId="20D9F04B" w:rsidR="00B1245D" w:rsidRDefault="00B1245D" w:rsidP="00DC3C5A">
            <w:pPr>
              <w:pStyle w:val="Default"/>
              <w:rPr>
                <w:sz w:val="22"/>
                <w:szCs w:val="22"/>
              </w:rPr>
            </w:pPr>
          </w:p>
          <w:p w14:paraId="63E4248B" w14:textId="0C7731EE" w:rsidR="00F038A3" w:rsidRDefault="00F038A3" w:rsidP="00DC3C5A">
            <w:pPr>
              <w:pStyle w:val="Default"/>
              <w:rPr>
                <w:sz w:val="22"/>
                <w:szCs w:val="22"/>
              </w:rPr>
            </w:pPr>
            <w:r>
              <w:rPr>
                <w:sz w:val="22"/>
                <w:szCs w:val="22"/>
              </w:rPr>
              <w:t>Please read more detailed information on slide notes.</w:t>
            </w:r>
          </w:p>
          <w:p w14:paraId="53C31E89" w14:textId="77777777" w:rsidR="00F038A3" w:rsidRPr="00B1245D" w:rsidRDefault="00F038A3" w:rsidP="00DC3C5A">
            <w:pPr>
              <w:pStyle w:val="Default"/>
              <w:rPr>
                <w:sz w:val="22"/>
                <w:szCs w:val="22"/>
              </w:rPr>
            </w:pPr>
          </w:p>
          <w:p w14:paraId="19411772" w14:textId="7F775042" w:rsidR="0064739D" w:rsidRPr="00B1245D" w:rsidRDefault="0064739D" w:rsidP="00DC3C5A">
            <w:pPr>
              <w:pStyle w:val="Default"/>
              <w:rPr>
                <w:sz w:val="22"/>
                <w:szCs w:val="22"/>
              </w:rPr>
            </w:pPr>
            <w:r w:rsidRPr="00B1245D">
              <w:rPr>
                <w:sz w:val="22"/>
                <w:szCs w:val="22"/>
              </w:rPr>
              <w:t>Take feedback from each group in turn, displaying the appropriate quotation at the appropriate time. Invite response</w:t>
            </w:r>
            <w:r w:rsidR="001F4EDA" w:rsidRPr="00B1245D">
              <w:rPr>
                <w:sz w:val="22"/>
                <w:szCs w:val="22"/>
              </w:rPr>
              <w:t>s to the feedback from the other groups with each quotation.</w:t>
            </w:r>
          </w:p>
          <w:p w14:paraId="174C4A46" w14:textId="08394CB9" w:rsidR="0064739D" w:rsidRPr="00B1245D" w:rsidRDefault="0064739D" w:rsidP="00DC3C5A">
            <w:pPr>
              <w:pStyle w:val="Default"/>
              <w:rPr>
                <w:sz w:val="22"/>
                <w:szCs w:val="22"/>
              </w:rPr>
            </w:pPr>
          </w:p>
        </w:tc>
      </w:tr>
      <w:tr w:rsidR="00B07C50" w:rsidRPr="00B1245D" w14:paraId="4147AAA3" w14:textId="77777777" w:rsidTr="0090749A">
        <w:trPr>
          <w:cantSplit/>
          <w:trHeight w:val="962"/>
        </w:trPr>
        <w:tc>
          <w:tcPr>
            <w:tcW w:w="1276" w:type="dxa"/>
          </w:tcPr>
          <w:p w14:paraId="763ED16E" w14:textId="77777777" w:rsidR="00B07C50" w:rsidRDefault="00C85935" w:rsidP="001A4A72">
            <w:pPr>
              <w:rPr>
                <w:rFonts w:ascii="Arial" w:hAnsi="Arial" w:cs="Arial"/>
              </w:rPr>
            </w:pPr>
            <w:r>
              <w:rPr>
                <w:rFonts w:ascii="Arial" w:hAnsi="Arial" w:cs="Arial"/>
              </w:rPr>
              <w:lastRenderedPageBreak/>
              <w:t>5 mins</w:t>
            </w:r>
          </w:p>
          <w:p w14:paraId="795D56E0" w14:textId="0869B589" w:rsidR="00313CED" w:rsidRPr="00B1245D" w:rsidRDefault="00313CED" w:rsidP="001A4A72">
            <w:pPr>
              <w:rPr>
                <w:rFonts w:ascii="Arial" w:hAnsi="Arial" w:cs="Arial"/>
              </w:rPr>
            </w:pPr>
            <w:r>
              <w:rPr>
                <w:rFonts w:ascii="Arial" w:hAnsi="Arial" w:cs="Arial"/>
              </w:rPr>
              <w:t>(00</w:t>
            </w:r>
            <w:r w:rsidR="00EA2F85">
              <w:rPr>
                <w:rFonts w:ascii="Arial" w:hAnsi="Arial" w:cs="Arial"/>
              </w:rPr>
              <w:t>h</w:t>
            </w:r>
            <w:r>
              <w:rPr>
                <w:rFonts w:ascii="Arial" w:hAnsi="Arial" w:cs="Arial"/>
              </w:rPr>
              <w:t>50)</w:t>
            </w:r>
          </w:p>
        </w:tc>
        <w:tc>
          <w:tcPr>
            <w:tcW w:w="1701" w:type="dxa"/>
          </w:tcPr>
          <w:p w14:paraId="17F1586C" w14:textId="77777777" w:rsidR="00B07C50" w:rsidRDefault="00B37A99" w:rsidP="005D6148">
            <w:pPr>
              <w:rPr>
                <w:rFonts w:ascii="Arial" w:hAnsi="Arial" w:cs="Arial"/>
                <w:noProof/>
              </w:rPr>
            </w:pPr>
            <w:r w:rsidRPr="00B1245D">
              <w:rPr>
                <w:rFonts w:ascii="Arial" w:hAnsi="Arial" w:cs="Arial"/>
                <w:noProof/>
              </w:rPr>
              <w:t>Slide 1</w:t>
            </w:r>
            <w:r w:rsidR="00083BF5">
              <w:rPr>
                <w:rFonts w:ascii="Arial" w:hAnsi="Arial" w:cs="Arial"/>
                <w:noProof/>
              </w:rPr>
              <w:t>6</w:t>
            </w:r>
          </w:p>
          <w:p w14:paraId="636FD0D8" w14:textId="0C118A3F" w:rsidR="00F038A3" w:rsidRPr="00B1245D" w:rsidRDefault="00F038A3" w:rsidP="005D6148">
            <w:pPr>
              <w:rPr>
                <w:rFonts w:ascii="Arial" w:hAnsi="Arial" w:cs="Arial"/>
                <w:noProof/>
              </w:rPr>
            </w:pPr>
          </w:p>
        </w:tc>
        <w:tc>
          <w:tcPr>
            <w:tcW w:w="3402" w:type="dxa"/>
          </w:tcPr>
          <w:p w14:paraId="548E5630" w14:textId="5D948608" w:rsidR="00B07C50" w:rsidRPr="00933342" w:rsidRDefault="00B37A99" w:rsidP="001A4A72">
            <w:pPr>
              <w:rPr>
                <w:rFonts w:ascii="Arial" w:hAnsi="Arial" w:cs="Arial"/>
                <w:b/>
                <w:bCs/>
              </w:rPr>
            </w:pPr>
            <w:r w:rsidRPr="00933342">
              <w:rPr>
                <w:rFonts w:ascii="Arial" w:hAnsi="Arial" w:cs="Arial"/>
                <w:b/>
                <w:bCs/>
              </w:rPr>
              <w:t>Aim: To link exploration of RT to the Key Principles and Key Questions</w:t>
            </w:r>
          </w:p>
        </w:tc>
        <w:tc>
          <w:tcPr>
            <w:tcW w:w="9072" w:type="dxa"/>
          </w:tcPr>
          <w:p w14:paraId="22C02B3E" w14:textId="3BD224A7" w:rsidR="00B07C50" w:rsidRPr="00B1245D" w:rsidRDefault="000251C9" w:rsidP="00302CA2">
            <w:pPr>
              <w:pStyle w:val="Default"/>
              <w:rPr>
                <w:sz w:val="22"/>
                <w:szCs w:val="22"/>
              </w:rPr>
            </w:pPr>
            <w:r w:rsidRPr="00B1245D">
              <w:rPr>
                <w:sz w:val="22"/>
                <w:szCs w:val="22"/>
              </w:rPr>
              <w:t>Take feedback from whole cohort – how, and where, does RT fit with the principles and questions?</w:t>
            </w:r>
            <w:r w:rsidR="00F038A3">
              <w:rPr>
                <w:sz w:val="22"/>
                <w:szCs w:val="22"/>
              </w:rPr>
              <w:t xml:space="preserve"> Relate to pre-course screen cast.</w:t>
            </w:r>
          </w:p>
        </w:tc>
      </w:tr>
      <w:tr w:rsidR="00B07C50" w:rsidRPr="00B1245D" w14:paraId="153A77AC" w14:textId="77777777" w:rsidTr="0090749A">
        <w:trPr>
          <w:cantSplit/>
          <w:trHeight w:val="962"/>
        </w:trPr>
        <w:tc>
          <w:tcPr>
            <w:tcW w:w="1276" w:type="dxa"/>
          </w:tcPr>
          <w:p w14:paraId="60EC7316" w14:textId="4C46447A" w:rsidR="00B07C50" w:rsidRPr="00B1245D" w:rsidRDefault="00B07C50" w:rsidP="001A4A72">
            <w:pPr>
              <w:rPr>
                <w:rFonts w:ascii="Arial" w:hAnsi="Arial" w:cs="Arial"/>
              </w:rPr>
            </w:pPr>
          </w:p>
        </w:tc>
        <w:tc>
          <w:tcPr>
            <w:tcW w:w="1701" w:type="dxa"/>
          </w:tcPr>
          <w:p w14:paraId="7D6F2D58" w14:textId="723EC5B1" w:rsidR="00B07C50" w:rsidRPr="00B1245D" w:rsidRDefault="007C1BD5" w:rsidP="005D6148">
            <w:pPr>
              <w:rPr>
                <w:rFonts w:ascii="Arial" w:hAnsi="Arial" w:cs="Arial"/>
                <w:noProof/>
              </w:rPr>
            </w:pPr>
            <w:r>
              <w:rPr>
                <w:noProof/>
              </w:rPr>
              <w:drawing>
                <wp:inline distT="0" distB="0" distL="0" distR="0" wp14:anchorId="6D33025F" wp14:editId="58EEE614">
                  <wp:extent cx="942975" cy="531495"/>
                  <wp:effectExtent l="0" t="0" r="9525" b="1905"/>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942975" cy="531495"/>
                          </a:xfrm>
                          <a:prstGeom prst="rect">
                            <a:avLst/>
                          </a:prstGeom>
                        </pic:spPr>
                      </pic:pic>
                    </a:graphicData>
                  </a:graphic>
                </wp:inline>
              </w:drawing>
            </w:r>
          </w:p>
        </w:tc>
        <w:tc>
          <w:tcPr>
            <w:tcW w:w="3402" w:type="dxa"/>
          </w:tcPr>
          <w:p w14:paraId="45F97AD1" w14:textId="77777777" w:rsidR="00B07C50" w:rsidRPr="00933342" w:rsidRDefault="007B31D5" w:rsidP="001A4A72">
            <w:pPr>
              <w:rPr>
                <w:rFonts w:ascii="Arial" w:hAnsi="Arial" w:cs="Arial"/>
                <w:b/>
                <w:bCs/>
              </w:rPr>
            </w:pPr>
            <w:r w:rsidRPr="00933342">
              <w:rPr>
                <w:rFonts w:ascii="Arial" w:hAnsi="Arial" w:cs="Arial"/>
                <w:b/>
                <w:bCs/>
              </w:rPr>
              <w:t>SECTION 4</w:t>
            </w:r>
          </w:p>
          <w:p w14:paraId="19C30896" w14:textId="63C9A763" w:rsidR="007B31D5" w:rsidRPr="00933342" w:rsidRDefault="007B31D5" w:rsidP="001A4A72">
            <w:pPr>
              <w:rPr>
                <w:rFonts w:ascii="Arial" w:hAnsi="Arial" w:cs="Arial"/>
                <w:b/>
                <w:bCs/>
              </w:rPr>
            </w:pPr>
            <w:r w:rsidRPr="00933342">
              <w:rPr>
                <w:rFonts w:ascii="Arial" w:hAnsi="Arial" w:cs="Arial"/>
                <w:b/>
                <w:bCs/>
              </w:rPr>
              <w:t>CONNECTIONS</w:t>
            </w:r>
          </w:p>
        </w:tc>
        <w:tc>
          <w:tcPr>
            <w:tcW w:w="9072" w:type="dxa"/>
          </w:tcPr>
          <w:p w14:paraId="123BA520" w14:textId="1D5574CB" w:rsidR="00B07C50" w:rsidRPr="00B1245D" w:rsidRDefault="00B07C50" w:rsidP="00302CA2">
            <w:pPr>
              <w:pStyle w:val="Default"/>
              <w:rPr>
                <w:sz w:val="22"/>
                <w:szCs w:val="22"/>
              </w:rPr>
            </w:pPr>
          </w:p>
        </w:tc>
      </w:tr>
      <w:tr w:rsidR="00B07C50" w:rsidRPr="00B1245D" w14:paraId="3E768BC7" w14:textId="77777777" w:rsidTr="0090749A">
        <w:trPr>
          <w:cantSplit/>
          <w:trHeight w:val="962"/>
        </w:trPr>
        <w:tc>
          <w:tcPr>
            <w:tcW w:w="1276" w:type="dxa"/>
          </w:tcPr>
          <w:p w14:paraId="1665AC35" w14:textId="77777777" w:rsidR="00B07C50" w:rsidRDefault="003E284B" w:rsidP="001A4A72">
            <w:pPr>
              <w:rPr>
                <w:rFonts w:ascii="Arial" w:hAnsi="Arial" w:cs="Arial"/>
              </w:rPr>
            </w:pPr>
            <w:r>
              <w:rPr>
                <w:rFonts w:ascii="Arial" w:hAnsi="Arial" w:cs="Arial"/>
              </w:rPr>
              <w:lastRenderedPageBreak/>
              <w:t>10</w:t>
            </w:r>
            <w:r w:rsidR="00C85935">
              <w:rPr>
                <w:rFonts w:ascii="Arial" w:hAnsi="Arial" w:cs="Arial"/>
              </w:rPr>
              <w:t xml:space="preserve"> mins</w:t>
            </w:r>
          </w:p>
          <w:p w14:paraId="73A5AEDB" w14:textId="15CFCB75" w:rsidR="00313CED" w:rsidRPr="00B1245D" w:rsidRDefault="00313CED" w:rsidP="001A4A72">
            <w:pPr>
              <w:rPr>
                <w:rFonts w:ascii="Arial" w:hAnsi="Arial" w:cs="Arial"/>
              </w:rPr>
            </w:pPr>
            <w:r>
              <w:rPr>
                <w:rFonts w:ascii="Arial" w:hAnsi="Arial" w:cs="Arial"/>
              </w:rPr>
              <w:t>(01</w:t>
            </w:r>
            <w:r w:rsidR="00EA2F85">
              <w:rPr>
                <w:rFonts w:ascii="Arial" w:hAnsi="Arial" w:cs="Arial"/>
              </w:rPr>
              <w:t>h</w:t>
            </w:r>
            <w:r>
              <w:rPr>
                <w:rFonts w:ascii="Arial" w:hAnsi="Arial" w:cs="Arial"/>
              </w:rPr>
              <w:t>00)</w:t>
            </w:r>
          </w:p>
        </w:tc>
        <w:tc>
          <w:tcPr>
            <w:tcW w:w="1701" w:type="dxa"/>
          </w:tcPr>
          <w:p w14:paraId="4CA3D0E4" w14:textId="6E236EBB" w:rsidR="00B07C50" w:rsidRPr="00B1245D" w:rsidRDefault="005D6148" w:rsidP="005D6148">
            <w:pPr>
              <w:rPr>
                <w:rFonts w:ascii="Arial" w:hAnsi="Arial" w:cs="Arial"/>
                <w:noProof/>
              </w:rPr>
            </w:pPr>
            <w:r>
              <w:rPr>
                <w:rFonts w:ascii="Arial" w:hAnsi="Arial" w:cs="Arial"/>
                <w:noProof/>
              </w:rPr>
              <w:t>Slides 1</w:t>
            </w:r>
            <w:r w:rsidR="00F038A3">
              <w:rPr>
                <w:rFonts w:ascii="Arial" w:hAnsi="Arial" w:cs="Arial"/>
                <w:noProof/>
              </w:rPr>
              <w:t>8</w:t>
            </w:r>
            <w:r>
              <w:rPr>
                <w:rFonts w:ascii="Arial" w:hAnsi="Arial" w:cs="Arial"/>
                <w:noProof/>
              </w:rPr>
              <w:t>-</w:t>
            </w:r>
            <w:r w:rsidR="00F038A3">
              <w:rPr>
                <w:rFonts w:ascii="Arial" w:hAnsi="Arial" w:cs="Arial"/>
                <w:noProof/>
              </w:rPr>
              <w:t>20</w:t>
            </w:r>
          </w:p>
        </w:tc>
        <w:tc>
          <w:tcPr>
            <w:tcW w:w="3402" w:type="dxa"/>
          </w:tcPr>
          <w:p w14:paraId="25D8DC94" w14:textId="1D0A075F" w:rsidR="00B07C50" w:rsidRPr="00933342" w:rsidRDefault="005D6148" w:rsidP="001A4A72">
            <w:pPr>
              <w:rPr>
                <w:rFonts w:ascii="Arial" w:hAnsi="Arial" w:cs="Arial"/>
                <w:b/>
                <w:bCs/>
              </w:rPr>
            </w:pPr>
            <w:r w:rsidRPr="00933342">
              <w:rPr>
                <w:rFonts w:ascii="Arial" w:hAnsi="Arial" w:cs="Arial"/>
                <w:b/>
                <w:bCs/>
              </w:rPr>
              <w:t>Aim: To highlight the interconnectivity of mathematics concepts</w:t>
            </w:r>
          </w:p>
        </w:tc>
        <w:tc>
          <w:tcPr>
            <w:tcW w:w="9072" w:type="dxa"/>
          </w:tcPr>
          <w:p w14:paraId="06E4E68A" w14:textId="4016283A" w:rsidR="00B07C50" w:rsidRPr="00730739" w:rsidRDefault="00AB0D63" w:rsidP="00AC70F6">
            <w:pPr>
              <w:pStyle w:val="Default"/>
              <w:rPr>
                <w:sz w:val="22"/>
                <w:szCs w:val="22"/>
              </w:rPr>
            </w:pPr>
            <w:r w:rsidRPr="00730739">
              <w:rPr>
                <w:sz w:val="22"/>
                <w:szCs w:val="22"/>
              </w:rPr>
              <w:t>Slide 1</w:t>
            </w:r>
            <w:r w:rsidR="00F038A3">
              <w:rPr>
                <w:sz w:val="22"/>
                <w:szCs w:val="22"/>
              </w:rPr>
              <w:t>8</w:t>
            </w:r>
            <w:r w:rsidRPr="00730739">
              <w:rPr>
                <w:sz w:val="22"/>
                <w:szCs w:val="22"/>
              </w:rPr>
              <w:t xml:space="preserve"> – Zoomed out network</w:t>
            </w:r>
          </w:p>
          <w:p w14:paraId="220E28A1" w14:textId="579A56B9" w:rsidR="00AB0D63" w:rsidRPr="00730739" w:rsidRDefault="00AB0D63" w:rsidP="00AC70F6">
            <w:pPr>
              <w:pStyle w:val="Default"/>
              <w:rPr>
                <w:sz w:val="22"/>
                <w:szCs w:val="22"/>
              </w:rPr>
            </w:pPr>
            <w:r w:rsidRPr="00730739">
              <w:rPr>
                <w:sz w:val="22"/>
                <w:szCs w:val="22"/>
              </w:rPr>
              <w:t>Slide 1</w:t>
            </w:r>
            <w:r w:rsidR="00F038A3">
              <w:rPr>
                <w:sz w:val="22"/>
                <w:szCs w:val="22"/>
              </w:rPr>
              <w:t>9</w:t>
            </w:r>
            <w:r w:rsidRPr="00730739">
              <w:rPr>
                <w:sz w:val="22"/>
                <w:szCs w:val="22"/>
              </w:rPr>
              <w:t xml:space="preserve"> – Zoomed out network with labels</w:t>
            </w:r>
          </w:p>
          <w:p w14:paraId="1F880D1A" w14:textId="1654F74F" w:rsidR="00AB0D63" w:rsidRPr="00730739" w:rsidRDefault="00AB0D63" w:rsidP="00AC70F6">
            <w:pPr>
              <w:pStyle w:val="Default"/>
              <w:rPr>
                <w:sz w:val="22"/>
                <w:szCs w:val="22"/>
              </w:rPr>
            </w:pPr>
            <w:r w:rsidRPr="00730739">
              <w:rPr>
                <w:sz w:val="22"/>
                <w:szCs w:val="22"/>
              </w:rPr>
              <w:t xml:space="preserve">Slide </w:t>
            </w:r>
            <w:r w:rsidR="00F038A3">
              <w:rPr>
                <w:sz w:val="22"/>
                <w:szCs w:val="22"/>
              </w:rPr>
              <w:t>20</w:t>
            </w:r>
            <w:r w:rsidRPr="00730739">
              <w:rPr>
                <w:sz w:val="22"/>
                <w:szCs w:val="22"/>
              </w:rPr>
              <w:t xml:space="preserve"> – Zoomed in area</w:t>
            </w:r>
          </w:p>
          <w:p w14:paraId="4CAE625B" w14:textId="77777777" w:rsidR="00730739" w:rsidRPr="00730739" w:rsidRDefault="00730739" w:rsidP="00AC70F6">
            <w:pPr>
              <w:pStyle w:val="Default"/>
              <w:rPr>
                <w:sz w:val="22"/>
                <w:szCs w:val="22"/>
              </w:rPr>
            </w:pPr>
          </w:p>
          <w:p w14:paraId="58DC02A4" w14:textId="39C8A3DC" w:rsidR="00730739" w:rsidRPr="00730739" w:rsidRDefault="00730739" w:rsidP="00730739">
            <w:pPr>
              <w:pStyle w:val="Default"/>
              <w:rPr>
                <w:sz w:val="22"/>
                <w:szCs w:val="22"/>
              </w:rPr>
            </w:pPr>
            <w:r w:rsidRPr="00730739">
              <w:rPr>
                <w:sz w:val="22"/>
                <w:szCs w:val="22"/>
              </w:rPr>
              <w:t xml:space="preserve">Popular image from 2014 </w:t>
            </w:r>
            <w:r w:rsidR="00E42313">
              <w:rPr>
                <w:sz w:val="22"/>
                <w:szCs w:val="22"/>
              </w:rPr>
              <w:t xml:space="preserve">by William </w:t>
            </w:r>
            <w:proofErr w:type="spellStart"/>
            <w:r w:rsidR="00E42313">
              <w:rPr>
                <w:sz w:val="22"/>
                <w:szCs w:val="22"/>
              </w:rPr>
              <w:t>Emeny</w:t>
            </w:r>
            <w:proofErr w:type="spellEnd"/>
            <w:r w:rsidR="00E42313">
              <w:rPr>
                <w:sz w:val="22"/>
                <w:szCs w:val="22"/>
              </w:rPr>
              <w:t xml:space="preserve"> </w:t>
            </w:r>
            <w:r w:rsidRPr="00730739">
              <w:rPr>
                <w:sz w:val="22"/>
                <w:szCs w:val="22"/>
              </w:rPr>
              <w:t>showing how concepts in maths are interconnected.</w:t>
            </w:r>
          </w:p>
          <w:p w14:paraId="0B5E36A2" w14:textId="1F0CC206" w:rsidR="00730739" w:rsidRPr="00730739" w:rsidRDefault="00730739" w:rsidP="00730739">
            <w:pPr>
              <w:pStyle w:val="Default"/>
              <w:rPr>
                <w:sz w:val="22"/>
                <w:szCs w:val="22"/>
              </w:rPr>
            </w:pPr>
            <w:r w:rsidRPr="00730739">
              <w:rPr>
                <w:sz w:val="22"/>
                <w:szCs w:val="22"/>
              </w:rPr>
              <w:t>What would happen if a connection broke? Or connected to somewhere it shouldn’t?</w:t>
            </w:r>
          </w:p>
          <w:p w14:paraId="477C13A8" w14:textId="77777777" w:rsidR="00730739" w:rsidRPr="00730739" w:rsidRDefault="00730739" w:rsidP="00730739">
            <w:pPr>
              <w:pStyle w:val="Default"/>
              <w:rPr>
                <w:sz w:val="22"/>
                <w:szCs w:val="22"/>
              </w:rPr>
            </w:pPr>
          </w:p>
          <w:p w14:paraId="38628B4A" w14:textId="7E0AE5B3" w:rsidR="00730739" w:rsidRPr="00730739" w:rsidRDefault="00730739" w:rsidP="00730739">
            <w:pPr>
              <w:pStyle w:val="Default"/>
              <w:rPr>
                <w:sz w:val="22"/>
                <w:szCs w:val="22"/>
              </w:rPr>
            </w:pPr>
            <w:r w:rsidRPr="00730739">
              <w:rPr>
                <w:sz w:val="22"/>
                <w:szCs w:val="22"/>
              </w:rPr>
              <w:t>This is where identifying mathematical connections and misconceptions for topics can help students learn. Teachers can guide them to fix any gaps or wrong connections.</w:t>
            </w:r>
          </w:p>
          <w:p w14:paraId="031B03C9" w14:textId="77777777" w:rsidR="00730739" w:rsidRPr="00730739" w:rsidRDefault="00730739" w:rsidP="00730739">
            <w:pPr>
              <w:pStyle w:val="Default"/>
              <w:rPr>
                <w:sz w:val="22"/>
                <w:szCs w:val="22"/>
              </w:rPr>
            </w:pPr>
          </w:p>
          <w:p w14:paraId="378676B1" w14:textId="09C4337E" w:rsidR="00730739" w:rsidRPr="00730739" w:rsidRDefault="00730739" w:rsidP="00730739">
            <w:pPr>
              <w:pStyle w:val="Default"/>
              <w:rPr>
                <w:sz w:val="22"/>
                <w:szCs w:val="22"/>
              </w:rPr>
            </w:pPr>
            <w:r w:rsidRPr="00730739">
              <w:rPr>
                <w:sz w:val="22"/>
                <w:szCs w:val="22"/>
              </w:rPr>
              <w:t>Notice that there are only a few nodes around the edge that are not connected to others. These tend to be definitions of vocabulary.</w:t>
            </w:r>
          </w:p>
          <w:p w14:paraId="718BD2B9" w14:textId="77777777" w:rsidR="00730739" w:rsidRPr="00730739" w:rsidRDefault="00730739" w:rsidP="00730739">
            <w:pPr>
              <w:pStyle w:val="Default"/>
              <w:rPr>
                <w:sz w:val="22"/>
                <w:szCs w:val="22"/>
              </w:rPr>
            </w:pPr>
          </w:p>
          <w:p w14:paraId="367951F6" w14:textId="6E8F47D9" w:rsidR="00730739" w:rsidRPr="00730739" w:rsidRDefault="00730739" w:rsidP="00730739">
            <w:pPr>
              <w:pStyle w:val="Default"/>
              <w:rPr>
                <w:sz w:val="22"/>
                <w:szCs w:val="22"/>
              </w:rPr>
            </w:pPr>
            <w:r w:rsidRPr="00730739">
              <w:rPr>
                <w:sz w:val="22"/>
                <w:szCs w:val="22"/>
              </w:rPr>
              <w:t xml:space="preserve">There is a link here to Richard </w:t>
            </w:r>
            <w:proofErr w:type="spellStart"/>
            <w:r w:rsidRPr="00730739">
              <w:rPr>
                <w:sz w:val="22"/>
                <w:szCs w:val="22"/>
              </w:rPr>
              <w:t>Skemp’s</w:t>
            </w:r>
            <w:proofErr w:type="spellEnd"/>
            <w:r w:rsidRPr="00730739">
              <w:rPr>
                <w:sz w:val="22"/>
                <w:szCs w:val="22"/>
              </w:rPr>
              <w:t xml:space="preserve"> work on Relational/Instrumental understanding</w:t>
            </w:r>
            <w:r w:rsidR="009D2021">
              <w:rPr>
                <w:sz w:val="22"/>
                <w:szCs w:val="22"/>
              </w:rPr>
              <w:t>:</w:t>
            </w:r>
          </w:p>
          <w:p w14:paraId="6EED833E" w14:textId="77777777" w:rsidR="00730739" w:rsidRPr="00730739" w:rsidRDefault="00730739" w:rsidP="00730739">
            <w:pPr>
              <w:pStyle w:val="Default"/>
              <w:rPr>
                <w:sz w:val="22"/>
                <w:szCs w:val="22"/>
              </w:rPr>
            </w:pPr>
          </w:p>
          <w:p w14:paraId="674A1512" w14:textId="54A0433A" w:rsidR="00730739" w:rsidRPr="00730739" w:rsidRDefault="00730739" w:rsidP="00730739">
            <w:pPr>
              <w:pStyle w:val="Default"/>
              <w:ind w:left="720"/>
              <w:rPr>
                <w:i/>
                <w:iCs/>
                <w:sz w:val="22"/>
                <w:szCs w:val="22"/>
                <w:lang w:val="en-US"/>
              </w:rPr>
            </w:pPr>
            <w:r w:rsidRPr="00730739">
              <w:rPr>
                <w:i/>
                <w:iCs/>
                <w:sz w:val="22"/>
                <w:szCs w:val="22"/>
              </w:rPr>
              <w:t>“</w:t>
            </w:r>
            <w:proofErr w:type="spellStart"/>
            <w:r w:rsidRPr="00730739">
              <w:rPr>
                <w:i/>
                <w:iCs/>
                <w:sz w:val="22"/>
                <w:szCs w:val="22"/>
                <w:lang w:val="en-US"/>
              </w:rPr>
              <w:t>Skemp</w:t>
            </w:r>
            <w:proofErr w:type="spellEnd"/>
            <w:r w:rsidRPr="00730739">
              <w:rPr>
                <w:i/>
                <w:iCs/>
                <w:sz w:val="22"/>
                <w:szCs w:val="22"/>
                <w:lang w:val="en-US"/>
              </w:rPr>
              <w:t xml:space="preserve"> identifies two primary approaches to maths: Instrumental and Relational. Instrumental mathematics centre</w:t>
            </w:r>
            <w:r w:rsidR="00F038A3">
              <w:rPr>
                <w:i/>
                <w:iCs/>
                <w:sz w:val="22"/>
                <w:szCs w:val="22"/>
                <w:lang w:val="en-US"/>
              </w:rPr>
              <w:t>s</w:t>
            </w:r>
            <w:r w:rsidRPr="00730739">
              <w:rPr>
                <w:i/>
                <w:iCs/>
                <w:sz w:val="22"/>
                <w:szCs w:val="22"/>
                <w:lang w:val="en-US"/>
              </w:rPr>
              <w:t xml:space="preserve"> around rote learning, memory, </w:t>
            </w:r>
            <w:proofErr w:type="gramStart"/>
            <w:r w:rsidRPr="00730739">
              <w:rPr>
                <w:i/>
                <w:iCs/>
                <w:sz w:val="22"/>
                <w:szCs w:val="22"/>
                <w:lang w:val="en-US"/>
              </w:rPr>
              <w:t>rules</w:t>
            </w:r>
            <w:proofErr w:type="gramEnd"/>
            <w:r w:rsidRPr="00730739">
              <w:rPr>
                <w:i/>
                <w:iCs/>
                <w:sz w:val="22"/>
                <w:szCs w:val="22"/>
                <w:lang w:val="en-US"/>
              </w:rPr>
              <w:t xml:space="preserve"> and correct answers. Relational mathematics focus more on establishing connections, building understanding over time, applying concepts to other problems, and gradual increases in complexity. </w:t>
            </w:r>
            <w:proofErr w:type="gramStart"/>
            <w:r w:rsidRPr="00730739">
              <w:rPr>
                <w:i/>
                <w:iCs/>
                <w:sz w:val="22"/>
                <w:szCs w:val="22"/>
                <w:lang w:val="en-US"/>
              </w:rPr>
              <w:t>In reality, an</w:t>
            </w:r>
            <w:proofErr w:type="gramEnd"/>
            <w:r w:rsidRPr="00730739">
              <w:rPr>
                <w:i/>
                <w:iCs/>
                <w:sz w:val="22"/>
                <w:szCs w:val="22"/>
                <w:lang w:val="en-US"/>
              </w:rPr>
              <w:t xml:space="preserve"> effective maths lesson calls for a bit of each approach. However, an emphasis on the Relational approach leads pupils to a deeper understanding of maths, and a boosted confidence in the long run.” </w:t>
            </w:r>
          </w:p>
          <w:p w14:paraId="6C4E9DE8" w14:textId="77777777" w:rsidR="00730739" w:rsidRPr="00730739" w:rsidRDefault="00730739" w:rsidP="00730739">
            <w:pPr>
              <w:pStyle w:val="Default"/>
              <w:ind w:left="720"/>
              <w:rPr>
                <w:i/>
                <w:iCs/>
                <w:sz w:val="22"/>
                <w:szCs w:val="22"/>
              </w:rPr>
            </w:pPr>
          </w:p>
          <w:p w14:paraId="2017310D" w14:textId="77777777" w:rsidR="00730739" w:rsidRPr="00730739" w:rsidRDefault="00730739" w:rsidP="00730739">
            <w:pPr>
              <w:pStyle w:val="Default"/>
              <w:rPr>
                <w:sz w:val="22"/>
                <w:szCs w:val="22"/>
              </w:rPr>
            </w:pPr>
            <w:r w:rsidRPr="00730739">
              <w:rPr>
                <w:sz w:val="22"/>
                <w:szCs w:val="22"/>
                <w:lang w:val="en-US"/>
              </w:rPr>
              <w:t>(</w:t>
            </w:r>
            <w:proofErr w:type="gramStart"/>
            <w:r w:rsidRPr="00730739">
              <w:rPr>
                <w:sz w:val="22"/>
                <w:szCs w:val="22"/>
                <w:lang w:val="en-US"/>
              </w:rPr>
              <w:t>from</w:t>
            </w:r>
            <w:proofErr w:type="gramEnd"/>
            <w:r w:rsidRPr="00730739">
              <w:rPr>
                <w:sz w:val="22"/>
                <w:szCs w:val="22"/>
                <w:lang w:val="en-US"/>
              </w:rPr>
              <w:t>: https://mathsnoproblem.com/blog/teaching-practice/understanding-relational-and-instrumental-mathematics/)</w:t>
            </w:r>
          </w:p>
          <w:p w14:paraId="48C81265" w14:textId="416B4E79" w:rsidR="00730739" w:rsidRPr="00B1245D" w:rsidRDefault="00730739" w:rsidP="00AC70F6">
            <w:pPr>
              <w:pStyle w:val="Default"/>
              <w:rPr>
                <w:sz w:val="22"/>
                <w:szCs w:val="22"/>
              </w:rPr>
            </w:pPr>
          </w:p>
        </w:tc>
      </w:tr>
      <w:tr w:rsidR="00B07C50" w:rsidRPr="00B1245D" w14:paraId="53F89588" w14:textId="77777777" w:rsidTr="0090749A">
        <w:trPr>
          <w:cantSplit/>
          <w:trHeight w:val="962"/>
        </w:trPr>
        <w:tc>
          <w:tcPr>
            <w:tcW w:w="1276" w:type="dxa"/>
          </w:tcPr>
          <w:p w14:paraId="497241DD" w14:textId="77777777" w:rsidR="00B07C50" w:rsidRDefault="003E284B" w:rsidP="001A4A72">
            <w:pPr>
              <w:rPr>
                <w:rFonts w:ascii="Arial" w:hAnsi="Arial" w:cs="Arial"/>
              </w:rPr>
            </w:pPr>
            <w:r>
              <w:rPr>
                <w:rFonts w:ascii="Arial" w:hAnsi="Arial" w:cs="Arial"/>
              </w:rPr>
              <w:lastRenderedPageBreak/>
              <w:t>20</w:t>
            </w:r>
            <w:r w:rsidR="00C85935">
              <w:rPr>
                <w:rFonts w:ascii="Arial" w:hAnsi="Arial" w:cs="Arial"/>
              </w:rPr>
              <w:t xml:space="preserve"> mins</w:t>
            </w:r>
          </w:p>
          <w:p w14:paraId="0048AC5E" w14:textId="7250E5B2" w:rsidR="00313CED" w:rsidRPr="00B1245D" w:rsidRDefault="00313CED" w:rsidP="001A4A72">
            <w:pPr>
              <w:rPr>
                <w:rFonts w:ascii="Arial" w:hAnsi="Arial" w:cs="Arial"/>
              </w:rPr>
            </w:pPr>
            <w:r>
              <w:rPr>
                <w:rFonts w:ascii="Arial" w:hAnsi="Arial" w:cs="Arial"/>
              </w:rPr>
              <w:t>(01</w:t>
            </w:r>
            <w:r w:rsidR="00EA2F85">
              <w:rPr>
                <w:rFonts w:ascii="Arial" w:hAnsi="Arial" w:cs="Arial"/>
              </w:rPr>
              <w:t>h</w:t>
            </w:r>
            <w:r>
              <w:rPr>
                <w:rFonts w:ascii="Arial" w:hAnsi="Arial" w:cs="Arial"/>
              </w:rPr>
              <w:t>20)</w:t>
            </w:r>
          </w:p>
        </w:tc>
        <w:tc>
          <w:tcPr>
            <w:tcW w:w="1701" w:type="dxa"/>
          </w:tcPr>
          <w:p w14:paraId="1176A510" w14:textId="7ACC03D7" w:rsidR="00B07C50" w:rsidRPr="00B1245D" w:rsidRDefault="00EA2A4B" w:rsidP="005D6148">
            <w:pPr>
              <w:rPr>
                <w:rFonts w:ascii="Arial" w:hAnsi="Arial" w:cs="Arial"/>
                <w:noProof/>
              </w:rPr>
            </w:pPr>
            <w:r>
              <w:rPr>
                <w:rFonts w:ascii="Arial" w:hAnsi="Arial" w:cs="Arial"/>
                <w:noProof/>
              </w:rPr>
              <w:t>Slides 2</w:t>
            </w:r>
            <w:r w:rsidR="00F038A3">
              <w:rPr>
                <w:rFonts w:ascii="Arial" w:hAnsi="Arial" w:cs="Arial"/>
                <w:noProof/>
              </w:rPr>
              <w:t>1</w:t>
            </w:r>
            <w:r>
              <w:rPr>
                <w:rFonts w:ascii="Arial" w:hAnsi="Arial" w:cs="Arial"/>
                <w:noProof/>
              </w:rPr>
              <w:t>-2</w:t>
            </w:r>
            <w:r w:rsidR="00F038A3">
              <w:rPr>
                <w:rFonts w:ascii="Arial" w:hAnsi="Arial" w:cs="Arial"/>
                <w:noProof/>
              </w:rPr>
              <w:t>4</w:t>
            </w:r>
          </w:p>
        </w:tc>
        <w:tc>
          <w:tcPr>
            <w:tcW w:w="3402" w:type="dxa"/>
          </w:tcPr>
          <w:p w14:paraId="64857538" w14:textId="6AF568C6" w:rsidR="00B07C50" w:rsidRPr="00933342" w:rsidRDefault="00EA2A4B" w:rsidP="001A4A72">
            <w:pPr>
              <w:rPr>
                <w:rFonts w:ascii="Arial" w:hAnsi="Arial" w:cs="Arial"/>
                <w:b/>
                <w:bCs/>
              </w:rPr>
            </w:pPr>
            <w:r w:rsidRPr="00933342">
              <w:rPr>
                <w:rFonts w:ascii="Arial" w:hAnsi="Arial" w:cs="Arial"/>
                <w:b/>
                <w:bCs/>
              </w:rPr>
              <w:t xml:space="preserve">Aim: To model step 1 of </w:t>
            </w:r>
            <w:r w:rsidR="001B2648" w:rsidRPr="00933342">
              <w:rPr>
                <w:rFonts w:ascii="Arial" w:hAnsi="Arial" w:cs="Arial"/>
                <w:b/>
                <w:bCs/>
              </w:rPr>
              <w:t xml:space="preserve">connections and misconceptions </w:t>
            </w:r>
            <w:r w:rsidRPr="00933342">
              <w:rPr>
                <w:rFonts w:ascii="Arial" w:hAnsi="Arial" w:cs="Arial"/>
                <w:b/>
                <w:bCs/>
              </w:rPr>
              <w:t>activity</w:t>
            </w:r>
            <w:r w:rsidR="00267DA3" w:rsidRPr="00933342">
              <w:rPr>
                <w:rFonts w:ascii="Arial" w:hAnsi="Arial" w:cs="Arial"/>
                <w:b/>
                <w:bCs/>
              </w:rPr>
              <w:t xml:space="preserve">, </w:t>
            </w:r>
            <w:r w:rsidRPr="00933342">
              <w:rPr>
                <w:rFonts w:ascii="Arial" w:hAnsi="Arial" w:cs="Arial"/>
                <w:b/>
                <w:bCs/>
              </w:rPr>
              <w:t>assign ‘specialist’ topics</w:t>
            </w:r>
            <w:r w:rsidR="00267DA3" w:rsidRPr="00933342">
              <w:rPr>
                <w:rFonts w:ascii="Arial" w:hAnsi="Arial" w:cs="Arial"/>
                <w:b/>
                <w:bCs/>
              </w:rPr>
              <w:t xml:space="preserve"> and make group connection diagrams</w:t>
            </w:r>
          </w:p>
        </w:tc>
        <w:tc>
          <w:tcPr>
            <w:tcW w:w="9072" w:type="dxa"/>
          </w:tcPr>
          <w:p w14:paraId="0F3651AC" w14:textId="77777777" w:rsidR="001B2648" w:rsidRPr="00756092" w:rsidRDefault="001B2648" w:rsidP="001B2648">
            <w:pPr>
              <w:pStyle w:val="Default"/>
              <w:rPr>
                <w:b/>
                <w:bCs/>
                <w:sz w:val="22"/>
                <w:szCs w:val="22"/>
              </w:rPr>
            </w:pPr>
            <w:r w:rsidRPr="001B2648">
              <w:rPr>
                <w:b/>
                <w:bCs/>
                <w:sz w:val="22"/>
                <w:szCs w:val="22"/>
              </w:rPr>
              <w:t>ACTIVITY STEP 1</w:t>
            </w:r>
          </w:p>
          <w:p w14:paraId="2B8DFAC5" w14:textId="37242B81" w:rsidR="001B2648" w:rsidRPr="00756092" w:rsidRDefault="001B2648" w:rsidP="001B2648">
            <w:pPr>
              <w:pStyle w:val="Default"/>
              <w:rPr>
                <w:sz w:val="22"/>
                <w:szCs w:val="22"/>
              </w:rPr>
            </w:pPr>
            <w:r w:rsidRPr="00756092">
              <w:rPr>
                <w:sz w:val="22"/>
                <w:szCs w:val="22"/>
              </w:rPr>
              <w:t xml:space="preserve">PD </w:t>
            </w:r>
            <w:proofErr w:type="gramStart"/>
            <w:r w:rsidR="00F038A3">
              <w:rPr>
                <w:sz w:val="22"/>
                <w:szCs w:val="22"/>
              </w:rPr>
              <w:t>L</w:t>
            </w:r>
            <w:r w:rsidRPr="00756092">
              <w:rPr>
                <w:sz w:val="22"/>
                <w:szCs w:val="22"/>
              </w:rPr>
              <w:t>ead</w:t>
            </w:r>
            <w:proofErr w:type="gramEnd"/>
            <w:r w:rsidRPr="00756092">
              <w:rPr>
                <w:sz w:val="22"/>
                <w:szCs w:val="22"/>
              </w:rPr>
              <w:t xml:space="preserve"> to model the thinking behind a forensic examination of Co-ordinates (</w:t>
            </w:r>
            <w:r w:rsidR="00AE452A">
              <w:rPr>
                <w:sz w:val="22"/>
                <w:szCs w:val="22"/>
              </w:rPr>
              <w:t>participants</w:t>
            </w:r>
            <w:r w:rsidRPr="00756092">
              <w:rPr>
                <w:sz w:val="22"/>
                <w:szCs w:val="22"/>
              </w:rPr>
              <w:t xml:space="preserve"> will copy the method shortly)</w:t>
            </w:r>
          </w:p>
          <w:p w14:paraId="290778B0" w14:textId="77777777" w:rsidR="001B2648" w:rsidRPr="00756092" w:rsidRDefault="001B2648" w:rsidP="001B2648">
            <w:pPr>
              <w:pStyle w:val="Default"/>
              <w:rPr>
                <w:sz w:val="22"/>
                <w:szCs w:val="22"/>
              </w:rPr>
            </w:pPr>
          </w:p>
          <w:p w14:paraId="16BA4603" w14:textId="570E7ECC" w:rsidR="001B2648" w:rsidRPr="00756092" w:rsidRDefault="001B2648" w:rsidP="001B2648">
            <w:pPr>
              <w:pStyle w:val="Default"/>
              <w:rPr>
                <w:sz w:val="22"/>
                <w:szCs w:val="22"/>
              </w:rPr>
            </w:pPr>
            <w:r w:rsidRPr="001B2648">
              <w:rPr>
                <w:sz w:val="22"/>
                <w:szCs w:val="22"/>
              </w:rPr>
              <w:t xml:space="preserve">On a class whiteboard, lead the </w:t>
            </w:r>
            <w:r w:rsidR="00AE452A">
              <w:rPr>
                <w:sz w:val="22"/>
                <w:szCs w:val="22"/>
              </w:rPr>
              <w:t>participants</w:t>
            </w:r>
            <w:r w:rsidRPr="001B2648">
              <w:rPr>
                <w:sz w:val="22"/>
                <w:szCs w:val="22"/>
              </w:rPr>
              <w:t xml:space="preserve"> through producing a spider diagram for co-ordinates. What prior knowledge is needed</w:t>
            </w:r>
            <w:r w:rsidRPr="00756092">
              <w:rPr>
                <w:sz w:val="22"/>
                <w:szCs w:val="22"/>
              </w:rPr>
              <w:t xml:space="preserve"> for co-ordinates</w:t>
            </w:r>
            <w:r w:rsidRPr="001B2648">
              <w:rPr>
                <w:sz w:val="22"/>
                <w:szCs w:val="22"/>
              </w:rPr>
              <w:t>? Where could solid co-ordinates knowledge take students next? (Journey of the topic through maths)</w:t>
            </w:r>
          </w:p>
          <w:p w14:paraId="7FBAA456" w14:textId="77777777" w:rsidR="001B2648" w:rsidRPr="001B2648" w:rsidRDefault="001B2648" w:rsidP="001B2648">
            <w:pPr>
              <w:pStyle w:val="Default"/>
              <w:rPr>
                <w:sz w:val="22"/>
                <w:szCs w:val="22"/>
              </w:rPr>
            </w:pPr>
          </w:p>
          <w:p w14:paraId="1D6A791C" w14:textId="363F86E1" w:rsidR="001B2648" w:rsidRPr="00756092" w:rsidRDefault="001B2648" w:rsidP="001B2648">
            <w:pPr>
              <w:pStyle w:val="Default"/>
              <w:rPr>
                <w:sz w:val="22"/>
                <w:szCs w:val="22"/>
                <w:lang w:val="en-US"/>
              </w:rPr>
            </w:pPr>
            <w:r w:rsidRPr="001B2648">
              <w:rPr>
                <w:sz w:val="22"/>
                <w:szCs w:val="22"/>
                <w:lang w:val="en-US"/>
              </w:rPr>
              <w:t>It’s important that any connections are authentic – don’t force links where they don’t happen naturally.</w:t>
            </w:r>
          </w:p>
          <w:p w14:paraId="3E264785" w14:textId="77777777" w:rsidR="001B2648" w:rsidRPr="001B2648" w:rsidRDefault="001B2648" w:rsidP="001B2648">
            <w:pPr>
              <w:pStyle w:val="Default"/>
              <w:rPr>
                <w:sz w:val="22"/>
                <w:szCs w:val="22"/>
              </w:rPr>
            </w:pPr>
          </w:p>
          <w:p w14:paraId="18B4EEF5" w14:textId="351E71DD" w:rsidR="001B2648" w:rsidRPr="00756092" w:rsidRDefault="001B2648" w:rsidP="001B2648">
            <w:pPr>
              <w:pStyle w:val="Default"/>
              <w:rPr>
                <w:sz w:val="22"/>
                <w:szCs w:val="22"/>
                <w:lang w:val="en-US"/>
              </w:rPr>
            </w:pPr>
            <w:r w:rsidRPr="001B2648">
              <w:rPr>
                <w:sz w:val="22"/>
                <w:szCs w:val="22"/>
                <w:lang w:val="en-US"/>
              </w:rPr>
              <w:t>Connections should link to PRIOR LEARNING and STRETCH/CHALLENGE as well as other topic areas.</w:t>
            </w:r>
          </w:p>
          <w:p w14:paraId="6C030858" w14:textId="4B6408BC" w:rsidR="001B2648" w:rsidRPr="00756092" w:rsidRDefault="001B2648" w:rsidP="001B2648">
            <w:pPr>
              <w:pStyle w:val="Default"/>
              <w:rPr>
                <w:sz w:val="22"/>
                <w:szCs w:val="22"/>
                <w:lang w:val="en-US"/>
              </w:rPr>
            </w:pPr>
          </w:p>
          <w:p w14:paraId="57AFFC5F" w14:textId="4F1977D9" w:rsidR="001B2648" w:rsidRPr="00756092" w:rsidRDefault="001B2648" w:rsidP="001B2648">
            <w:pPr>
              <w:pStyle w:val="Default"/>
              <w:rPr>
                <w:sz w:val="22"/>
                <w:szCs w:val="22"/>
                <w:lang w:val="en-US"/>
              </w:rPr>
            </w:pPr>
            <w:r w:rsidRPr="00756092">
              <w:rPr>
                <w:sz w:val="22"/>
                <w:szCs w:val="22"/>
                <w:lang w:val="en-US"/>
              </w:rPr>
              <w:t>Slide 2</w:t>
            </w:r>
            <w:r w:rsidR="00F038A3">
              <w:rPr>
                <w:sz w:val="22"/>
                <w:szCs w:val="22"/>
                <w:lang w:val="en-US"/>
              </w:rPr>
              <w:t>2</w:t>
            </w:r>
            <w:r w:rsidRPr="00756092">
              <w:rPr>
                <w:sz w:val="22"/>
                <w:szCs w:val="22"/>
                <w:lang w:val="en-US"/>
              </w:rPr>
              <w:t xml:space="preserve"> is hidden (won’t appear when the </w:t>
            </w:r>
            <w:r w:rsidR="00555145" w:rsidRPr="00756092">
              <w:rPr>
                <w:sz w:val="22"/>
                <w:szCs w:val="22"/>
                <w:lang w:val="en-US"/>
              </w:rPr>
              <w:t>PowerPoint</w:t>
            </w:r>
            <w:r w:rsidRPr="00756092">
              <w:rPr>
                <w:sz w:val="22"/>
                <w:szCs w:val="22"/>
                <w:lang w:val="en-US"/>
              </w:rPr>
              <w:t xml:space="preserve"> is presented). It shows an example of a co-ordinates </w:t>
            </w:r>
            <w:r w:rsidR="00555145" w:rsidRPr="00756092">
              <w:rPr>
                <w:sz w:val="22"/>
                <w:szCs w:val="22"/>
                <w:lang w:val="en-US"/>
              </w:rPr>
              <w:t>diagram.</w:t>
            </w:r>
          </w:p>
          <w:p w14:paraId="05E95C9D" w14:textId="64929AF8" w:rsidR="00555145" w:rsidRPr="00756092" w:rsidRDefault="00555145" w:rsidP="001B2648">
            <w:pPr>
              <w:pStyle w:val="Default"/>
              <w:rPr>
                <w:sz w:val="22"/>
                <w:szCs w:val="22"/>
                <w:lang w:val="en-US"/>
              </w:rPr>
            </w:pPr>
          </w:p>
          <w:p w14:paraId="6750152D" w14:textId="69DEFC8E" w:rsidR="00555145" w:rsidRPr="00756092" w:rsidRDefault="00933EDA" w:rsidP="001B2648">
            <w:pPr>
              <w:pStyle w:val="Default"/>
              <w:rPr>
                <w:sz w:val="22"/>
                <w:szCs w:val="22"/>
                <w:lang w:val="en-US"/>
              </w:rPr>
            </w:pPr>
            <w:r w:rsidRPr="00756092">
              <w:rPr>
                <w:sz w:val="22"/>
                <w:szCs w:val="22"/>
                <w:lang w:val="en-US"/>
              </w:rPr>
              <w:t>Slide 2</w:t>
            </w:r>
            <w:r w:rsidR="00F038A3">
              <w:rPr>
                <w:sz w:val="22"/>
                <w:szCs w:val="22"/>
                <w:lang w:val="en-US"/>
              </w:rPr>
              <w:t>3</w:t>
            </w:r>
            <w:r w:rsidR="001474DC" w:rsidRPr="00756092">
              <w:rPr>
                <w:sz w:val="22"/>
                <w:szCs w:val="22"/>
                <w:lang w:val="en-US"/>
              </w:rPr>
              <w:t xml:space="preserve"> – assign each group a different topic. These are animated one by one.</w:t>
            </w:r>
          </w:p>
          <w:p w14:paraId="4849060C" w14:textId="2A8BBF69" w:rsidR="00756092" w:rsidRPr="001B2648" w:rsidRDefault="00756092" w:rsidP="001B2648">
            <w:pPr>
              <w:pStyle w:val="Default"/>
              <w:rPr>
                <w:sz w:val="22"/>
                <w:szCs w:val="22"/>
              </w:rPr>
            </w:pPr>
            <w:r w:rsidRPr="00756092">
              <w:rPr>
                <w:sz w:val="22"/>
                <w:szCs w:val="22"/>
                <w:lang w:val="en-US"/>
              </w:rPr>
              <w:t>Final part of the slide gives instruction and a link to the Module 2 Padlet which contains inspiration (if needed) for each topic area.</w:t>
            </w:r>
            <w:r>
              <w:rPr>
                <w:sz w:val="22"/>
                <w:szCs w:val="22"/>
                <w:lang w:val="en-US"/>
              </w:rPr>
              <w:t xml:space="preserve"> (Module 2 password; </w:t>
            </w:r>
            <w:proofErr w:type="spellStart"/>
            <w:r>
              <w:rPr>
                <w:sz w:val="22"/>
                <w:szCs w:val="22"/>
                <w:lang w:val="en-US"/>
              </w:rPr>
              <w:t>WrenTwo</w:t>
            </w:r>
            <w:proofErr w:type="spellEnd"/>
            <w:r>
              <w:rPr>
                <w:sz w:val="22"/>
                <w:szCs w:val="22"/>
                <w:lang w:val="en-US"/>
              </w:rPr>
              <w:t>)</w:t>
            </w:r>
          </w:p>
          <w:p w14:paraId="6A018DD8" w14:textId="4E3AE13B" w:rsidR="00265FF1" w:rsidRDefault="00DA4588" w:rsidP="001A4A72">
            <w:pPr>
              <w:pStyle w:val="Default"/>
              <w:rPr>
                <w:sz w:val="22"/>
                <w:szCs w:val="22"/>
              </w:rPr>
            </w:pPr>
            <w:r>
              <w:rPr>
                <w:sz w:val="22"/>
                <w:szCs w:val="22"/>
              </w:rPr>
              <w:t>Each group will produce their own connections diagram</w:t>
            </w:r>
            <w:r w:rsidR="00155B6E">
              <w:rPr>
                <w:sz w:val="22"/>
                <w:szCs w:val="22"/>
              </w:rPr>
              <w:t xml:space="preserve"> (flipchart paper</w:t>
            </w:r>
            <w:r w:rsidR="00267DA3">
              <w:rPr>
                <w:sz w:val="22"/>
                <w:szCs w:val="22"/>
              </w:rPr>
              <w:t>)</w:t>
            </w:r>
          </w:p>
          <w:p w14:paraId="43DF7637" w14:textId="6EC6F764" w:rsidR="00F038A3" w:rsidRDefault="00F038A3" w:rsidP="001A4A72">
            <w:pPr>
              <w:pStyle w:val="Default"/>
              <w:rPr>
                <w:sz w:val="22"/>
                <w:szCs w:val="22"/>
              </w:rPr>
            </w:pPr>
          </w:p>
          <w:p w14:paraId="620DA83E" w14:textId="415363C3" w:rsidR="00F038A3" w:rsidRDefault="00F038A3" w:rsidP="001A4A72">
            <w:pPr>
              <w:pStyle w:val="Default"/>
              <w:rPr>
                <w:sz w:val="22"/>
                <w:szCs w:val="22"/>
              </w:rPr>
            </w:pPr>
            <w:r>
              <w:rPr>
                <w:sz w:val="22"/>
                <w:szCs w:val="22"/>
              </w:rPr>
              <w:t>Slide 24 - (hidden) - an active QR code</w:t>
            </w:r>
            <w:r w:rsidR="00307CCD">
              <w:rPr>
                <w:sz w:val="22"/>
                <w:szCs w:val="22"/>
              </w:rPr>
              <w:t>, to be used if desired for demonstration.</w:t>
            </w:r>
          </w:p>
          <w:p w14:paraId="1EC70431" w14:textId="7C8BA62D" w:rsidR="00DA4588" w:rsidRPr="00756092" w:rsidRDefault="00DA4588" w:rsidP="001A4A72">
            <w:pPr>
              <w:pStyle w:val="Default"/>
              <w:rPr>
                <w:sz w:val="22"/>
                <w:szCs w:val="22"/>
              </w:rPr>
            </w:pPr>
          </w:p>
        </w:tc>
      </w:tr>
      <w:tr w:rsidR="00B07C50" w:rsidRPr="00B1245D" w14:paraId="7D374B11" w14:textId="77777777" w:rsidTr="0090749A">
        <w:trPr>
          <w:cantSplit/>
          <w:trHeight w:val="962"/>
        </w:trPr>
        <w:tc>
          <w:tcPr>
            <w:tcW w:w="1276" w:type="dxa"/>
          </w:tcPr>
          <w:p w14:paraId="723322F2" w14:textId="77777777" w:rsidR="00B07C50" w:rsidRDefault="003E284B" w:rsidP="001A4A72">
            <w:pPr>
              <w:rPr>
                <w:rFonts w:ascii="Arial" w:hAnsi="Arial" w:cs="Arial"/>
              </w:rPr>
            </w:pPr>
            <w:r>
              <w:rPr>
                <w:rFonts w:ascii="Arial" w:hAnsi="Arial" w:cs="Arial"/>
              </w:rPr>
              <w:lastRenderedPageBreak/>
              <w:t>20</w:t>
            </w:r>
            <w:r w:rsidR="00875668">
              <w:rPr>
                <w:rFonts w:ascii="Arial" w:hAnsi="Arial" w:cs="Arial"/>
              </w:rPr>
              <w:t xml:space="preserve"> mins</w:t>
            </w:r>
          </w:p>
          <w:p w14:paraId="2339D73E" w14:textId="2E6D0529" w:rsidR="00313CED" w:rsidRPr="00B1245D" w:rsidRDefault="00313CED" w:rsidP="001A4A72">
            <w:pPr>
              <w:rPr>
                <w:rFonts w:ascii="Arial" w:hAnsi="Arial" w:cs="Arial"/>
              </w:rPr>
            </w:pPr>
            <w:r>
              <w:rPr>
                <w:rFonts w:ascii="Arial" w:hAnsi="Arial" w:cs="Arial"/>
              </w:rPr>
              <w:t>(01</w:t>
            </w:r>
            <w:r w:rsidR="00EA2F85">
              <w:rPr>
                <w:rFonts w:ascii="Arial" w:hAnsi="Arial" w:cs="Arial"/>
              </w:rPr>
              <w:t>h</w:t>
            </w:r>
            <w:r>
              <w:rPr>
                <w:rFonts w:ascii="Arial" w:hAnsi="Arial" w:cs="Arial"/>
              </w:rPr>
              <w:t>40)</w:t>
            </w:r>
          </w:p>
        </w:tc>
        <w:tc>
          <w:tcPr>
            <w:tcW w:w="1701" w:type="dxa"/>
          </w:tcPr>
          <w:p w14:paraId="097B8DAB" w14:textId="24D37676" w:rsidR="00B07C50" w:rsidRPr="00B1245D" w:rsidRDefault="00267DA3" w:rsidP="005D6148">
            <w:pPr>
              <w:rPr>
                <w:rFonts w:ascii="Arial" w:hAnsi="Arial" w:cs="Arial"/>
                <w:noProof/>
              </w:rPr>
            </w:pPr>
            <w:r>
              <w:rPr>
                <w:rFonts w:ascii="Arial" w:hAnsi="Arial" w:cs="Arial"/>
                <w:noProof/>
              </w:rPr>
              <w:t>Slides 2</w:t>
            </w:r>
            <w:r w:rsidR="00307CCD">
              <w:rPr>
                <w:rFonts w:ascii="Arial" w:hAnsi="Arial" w:cs="Arial"/>
                <w:noProof/>
              </w:rPr>
              <w:t>5</w:t>
            </w:r>
            <w:r>
              <w:rPr>
                <w:rFonts w:ascii="Arial" w:hAnsi="Arial" w:cs="Arial"/>
                <w:noProof/>
              </w:rPr>
              <w:t>-2</w:t>
            </w:r>
            <w:r w:rsidR="00307CCD">
              <w:rPr>
                <w:rFonts w:ascii="Arial" w:hAnsi="Arial" w:cs="Arial"/>
                <w:noProof/>
              </w:rPr>
              <w:t>6</w:t>
            </w:r>
          </w:p>
        </w:tc>
        <w:tc>
          <w:tcPr>
            <w:tcW w:w="3402" w:type="dxa"/>
          </w:tcPr>
          <w:p w14:paraId="0C8E81AD" w14:textId="77777777" w:rsidR="00B07C50" w:rsidRPr="00933342" w:rsidRDefault="00267DA3" w:rsidP="001A4A72">
            <w:pPr>
              <w:rPr>
                <w:rFonts w:ascii="Arial" w:hAnsi="Arial" w:cs="Arial"/>
                <w:b/>
                <w:bCs/>
              </w:rPr>
            </w:pPr>
            <w:r w:rsidRPr="00933342">
              <w:rPr>
                <w:rFonts w:ascii="Arial" w:hAnsi="Arial" w:cs="Arial"/>
                <w:b/>
                <w:bCs/>
              </w:rPr>
              <w:t xml:space="preserve">Aim: To model step 2 of connections and misconceptions </w:t>
            </w:r>
            <w:proofErr w:type="gramStart"/>
            <w:r w:rsidRPr="00933342">
              <w:rPr>
                <w:rFonts w:ascii="Arial" w:hAnsi="Arial" w:cs="Arial"/>
                <w:b/>
                <w:bCs/>
              </w:rPr>
              <w:t>activity, and</w:t>
            </w:r>
            <w:proofErr w:type="gramEnd"/>
            <w:r w:rsidRPr="00933342">
              <w:rPr>
                <w:rFonts w:ascii="Arial" w:hAnsi="Arial" w:cs="Arial"/>
                <w:b/>
                <w:bCs/>
              </w:rPr>
              <w:t xml:space="preserve"> add to the connections diagrams with misconceptions.</w:t>
            </w:r>
          </w:p>
          <w:p w14:paraId="027D9C4A" w14:textId="77777777" w:rsidR="00267DA3" w:rsidRPr="00933342" w:rsidRDefault="00267DA3" w:rsidP="001A4A72">
            <w:pPr>
              <w:rPr>
                <w:rFonts w:ascii="Arial" w:hAnsi="Arial" w:cs="Arial"/>
                <w:b/>
                <w:bCs/>
              </w:rPr>
            </w:pPr>
          </w:p>
          <w:p w14:paraId="308BA447" w14:textId="52117335" w:rsidR="00267DA3" w:rsidRPr="00933342" w:rsidRDefault="00267DA3" w:rsidP="001A4A72">
            <w:pPr>
              <w:rPr>
                <w:rFonts w:ascii="Arial" w:hAnsi="Arial" w:cs="Arial"/>
                <w:b/>
                <w:bCs/>
              </w:rPr>
            </w:pPr>
          </w:p>
        </w:tc>
        <w:tc>
          <w:tcPr>
            <w:tcW w:w="9072" w:type="dxa"/>
          </w:tcPr>
          <w:p w14:paraId="20BB7E51" w14:textId="472ED951" w:rsidR="009F653F" w:rsidRPr="009F653F" w:rsidRDefault="009F653F" w:rsidP="009F653F">
            <w:pPr>
              <w:pStyle w:val="Default"/>
              <w:rPr>
                <w:b/>
                <w:bCs/>
                <w:sz w:val="22"/>
                <w:szCs w:val="22"/>
              </w:rPr>
            </w:pPr>
            <w:r w:rsidRPr="009F653F">
              <w:rPr>
                <w:b/>
                <w:bCs/>
                <w:sz w:val="22"/>
                <w:szCs w:val="22"/>
              </w:rPr>
              <w:t>ACTIVITY STEP 2</w:t>
            </w:r>
          </w:p>
          <w:p w14:paraId="3C8FC90B" w14:textId="5CBED9EF" w:rsidR="009F653F" w:rsidRPr="009F653F" w:rsidRDefault="009F653F" w:rsidP="009F653F">
            <w:pPr>
              <w:pStyle w:val="Default"/>
              <w:rPr>
                <w:b/>
                <w:bCs/>
                <w:sz w:val="22"/>
                <w:szCs w:val="22"/>
              </w:rPr>
            </w:pPr>
            <w:r w:rsidRPr="009F653F">
              <w:rPr>
                <w:sz w:val="22"/>
                <w:szCs w:val="22"/>
              </w:rPr>
              <w:t xml:space="preserve">What misconceptions do students make at various stages? </w:t>
            </w:r>
            <w:r w:rsidRPr="009F653F">
              <w:rPr>
                <w:b/>
                <w:bCs/>
                <w:sz w:val="22"/>
                <w:szCs w:val="22"/>
              </w:rPr>
              <w:t>This step is VITAL for activities which follow later.</w:t>
            </w:r>
          </w:p>
          <w:p w14:paraId="73208249" w14:textId="77777777" w:rsidR="009F653F" w:rsidRPr="009F653F" w:rsidRDefault="009F653F" w:rsidP="009F653F">
            <w:pPr>
              <w:pStyle w:val="Default"/>
              <w:rPr>
                <w:sz w:val="22"/>
                <w:szCs w:val="22"/>
              </w:rPr>
            </w:pPr>
          </w:p>
          <w:p w14:paraId="41332747" w14:textId="77777777" w:rsidR="009F653F" w:rsidRPr="009F653F" w:rsidRDefault="009F653F" w:rsidP="009F653F">
            <w:pPr>
              <w:pStyle w:val="Default"/>
              <w:rPr>
                <w:sz w:val="22"/>
                <w:szCs w:val="22"/>
              </w:rPr>
            </w:pPr>
            <w:r w:rsidRPr="009F653F">
              <w:rPr>
                <w:sz w:val="22"/>
                <w:szCs w:val="22"/>
              </w:rPr>
              <w:t xml:space="preserve">PD </w:t>
            </w:r>
            <w:proofErr w:type="gramStart"/>
            <w:r w:rsidRPr="009F653F">
              <w:rPr>
                <w:sz w:val="22"/>
                <w:szCs w:val="22"/>
              </w:rPr>
              <w:t>lead</w:t>
            </w:r>
            <w:proofErr w:type="gramEnd"/>
            <w:r w:rsidRPr="009F653F">
              <w:rPr>
                <w:sz w:val="22"/>
                <w:szCs w:val="22"/>
              </w:rPr>
              <w:t xml:space="preserve"> to add to the earlier connections diagram, with ideas for misconceptions at various stages of working with co-ordinates.</w:t>
            </w:r>
          </w:p>
          <w:p w14:paraId="627692E7" w14:textId="77777777" w:rsidR="009F653F" w:rsidRPr="009F653F" w:rsidRDefault="009F653F" w:rsidP="009F653F">
            <w:pPr>
              <w:pStyle w:val="Default"/>
              <w:rPr>
                <w:sz w:val="22"/>
                <w:szCs w:val="22"/>
              </w:rPr>
            </w:pPr>
          </w:p>
          <w:p w14:paraId="79EE8606" w14:textId="77777777" w:rsidR="009F653F" w:rsidRPr="009F653F" w:rsidRDefault="009F653F" w:rsidP="009F653F">
            <w:pPr>
              <w:pStyle w:val="Default"/>
              <w:rPr>
                <w:sz w:val="22"/>
                <w:szCs w:val="22"/>
              </w:rPr>
            </w:pPr>
            <w:r w:rsidRPr="009F653F">
              <w:rPr>
                <w:sz w:val="22"/>
                <w:szCs w:val="22"/>
              </w:rPr>
              <w:t>During this kind of mapping, misconceptions can be highlighted so that they are not a surprise and can be planned for (and sometimes introduced explicitly for students to critique)</w:t>
            </w:r>
          </w:p>
          <w:p w14:paraId="4E9899C7" w14:textId="77777777" w:rsidR="009F653F" w:rsidRPr="009F653F" w:rsidRDefault="009F653F" w:rsidP="009F653F">
            <w:pPr>
              <w:pStyle w:val="Default"/>
              <w:rPr>
                <w:sz w:val="22"/>
                <w:szCs w:val="22"/>
              </w:rPr>
            </w:pPr>
          </w:p>
          <w:p w14:paraId="4F503C09" w14:textId="77777777" w:rsidR="009F653F" w:rsidRPr="009F653F" w:rsidRDefault="009F653F" w:rsidP="009F653F">
            <w:pPr>
              <w:pStyle w:val="Default"/>
              <w:rPr>
                <w:sz w:val="22"/>
                <w:szCs w:val="22"/>
              </w:rPr>
            </w:pPr>
            <w:r w:rsidRPr="009F653F">
              <w:rPr>
                <w:sz w:val="22"/>
                <w:szCs w:val="22"/>
              </w:rPr>
              <w:t>Participants then replicate this with their group’s topic.</w:t>
            </w:r>
          </w:p>
          <w:p w14:paraId="541C0FD1" w14:textId="77777777" w:rsidR="009F653F" w:rsidRPr="009F653F" w:rsidRDefault="009F653F" w:rsidP="009F653F">
            <w:pPr>
              <w:pStyle w:val="Default"/>
              <w:rPr>
                <w:sz w:val="22"/>
                <w:szCs w:val="22"/>
              </w:rPr>
            </w:pPr>
          </w:p>
          <w:p w14:paraId="4D94F45D" w14:textId="2800AEF0" w:rsidR="009F653F" w:rsidRDefault="009F653F" w:rsidP="009F653F">
            <w:pPr>
              <w:pStyle w:val="Default"/>
              <w:rPr>
                <w:sz w:val="22"/>
                <w:szCs w:val="22"/>
              </w:rPr>
            </w:pPr>
            <w:r w:rsidRPr="009F653F">
              <w:rPr>
                <w:sz w:val="22"/>
                <w:szCs w:val="22"/>
              </w:rPr>
              <w:t>Before the break, each table will present their diagram and talk through their thought processes (each table to choose one spokesperson).</w:t>
            </w:r>
          </w:p>
          <w:p w14:paraId="3D4407DA" w14:textId="77777777" w:rsidR="009F653F" w:rsidRPr="009F653F" w:rsidRDefault="009F653F" w:rsidP="009F653F">
            <w:pPr>
              <w:pStyle w:val="Default"/>
              <w:rPr>
                <w:sz w:val="22"/>
                <w:szCs w:val="22"/>
              </w:rPr>
            </w:pPr>
          </w:p>
          <w:p w14:paraId="1D730670" w14:textId="5C6D6320" w:rsidR="00B07C50" w:rsidRDefault="009F653F" w:rsidP="009F653F">
            <w:pPr>
              <w:pStyle w:val="Default"/>
              <w:rPr>
                <w:color w:val="auto"/>
                <w:sz w:val="22"/>
                <w:szCs w:val="22"/>
              </w:rPr>
            </w:pPr>
            <w:r w:rsidRPr="009F653F">
              <w:rPr>
                <w:color w:val="auto"/>
                <w:sz w:val="22"/>
                <w:szCs w:val="22"/>
              </w:rPr>
              <w:t>The diagrams can then be displayed on a wall (</w:t>
            </w:r>
            <w:r w:rsidR="00307CCD">
              <w:rPr>
                <w:color w:val="auto"/>
                <w:sz w:val="22"/>
                <w:szCs w:val="22"/>
              </w:rPr>
              <w:t>sticky putty</w:t>
            </w:r>
            <w:r w:rsidRPr="009F653F">
              <w:rPr>
                <w:color w:val="auto"/>
                <w:sz w:val="22"/>
                <w:szCs w:val="22"/>
              </w:rPr>
              <w:t>?) during</w:t>
            </w:r>
            <w:r w:rsidR="00F06487">
              <w:rPr>
                <w:color w:val="auto"/>
                <w:sz w:val="22"/>
                <w:szCs w:val="22"/>
              </w:rPr>
              <w:t xml:space="preserve"> the</w:t>
            </w:r>
            <w:r w:rsidRPr="009F653F">
              <w:rPr>
                <w:color w:val="auto"/>
                <w:sz w:val="22"/>
                <w:szCs w:val="22"/>
              </w:rPr>
              <w:t xml:space="preserve"> break for the groups to read closer, and perhaps photograph if they would like a record.</w:t>
            </w:r>
          </w:p>
          <w:p w14:paraId="710B48F7" w14:textId="77777777" w:rsidR="009F653F" w:rsidRPr="009F653F" w:rsidRDefault="009F653F" w:rsidP="009F653F">
            <w:pPr>
              <w:pStyle w:val="Default"/>
              <w:rPr>
                <w:color w:val="auto"/>
                <w:sz w:val="22"/>
                <w:szCs w:val="22"/>
              </w:rPr>
            </w:pPr>
          </w:p>
          <w:p w14:paraId="5A64B9A0" w14:textId="08BEB2E3" w:rsidR="009F653F" w:rsidRDefault="009F653F" w:rsidP="009F653F">
            <w:pPr>
              <w:pStyle w:val="Default"/>
              <w:rPr>
                <w:color w:val="auto"/>
                <w:sz w:val="22"/>
                <w:szCs w:val="22"/>
              </w:rPr>
            </w:pPr>
            <w:r w:rsidRPr="009F653F">
              <w:rPr>
                <w:color w:val="auto"/>
                <w:sz w:val="22"/>
                <w:szCs w:val="22"/>
              </w:rPr>
              <w:t>NB there are examples for all topics on the PD Leads Padlet</w:t>
            </w:r>
          </w:p>
          <w:p w14:paraId="16E15BCD" w14:textId="5E8B76D3" w:rsidR="00502BB0" w:rsidRDefault="00502BB0" w:rsidP="009F653F">
            <w:pPr>
              <w:pStyle w:val="Default"/>
              <w:rPr>
                <w:color w:val="auto"/>
                <w:sz w:val="22"/>
                <w:szCs w:val="22"/>
              </w:rPr>
            </w:pPr>
          </w:p>
          <w:p w14:paraId="275A7510" w14:textId="3FDFB453" w:rsidR="00502BB0" w:rsidRPr="009F653F" w:rsidRDefault="00502BB0" w:rsidP="009F653F">
            <w:pPr>
              <w:pStyle w:val="Default"/>
              <w:rPr>
                <w:color w:val="auto"/>
                <w:sz w:val="22"/>
                <w:szCs w:val="22"/>
              </w:rPr>
            </w:pPr>
            <w:r>
              <w:rPr>
                <w:color w:val="auto"/>
                <w:sz w:val="22"/>
                <w:szCs w:val="22"/>
              </w:rPr>
              <w:t>Slide 2</w:t>
            </w:r>
            <w:r w:rsidR="00307CCD">
              <w:rPr>
                <w:color w:val="auto"/>
                <w:sz w:val="22"/>
                <w:szCs w:val="22"/>
              </w:rPr>
              <w:t>6</w:t>
            </w:r>
            <w:r>
              <w:rPr>
                <w:color w:val="auto"/>
                <w:sz w:val="22"/>
                <w:szCs w:val="22"/>
              </w:rPr>
              <w:t xml:space="preserve"> is again hidden, containing the c</w:t>
            </w:r>
            <w:r w:rsidR="007B678F">
              <w:rPr>
                <w:color w:val="auto"/>
                <w:sz w:val="22"/>
                <w:szCs w:val="22"/>
              </w:rPr>
              <w:t>o</w:t>
            </w:r>
            <w:r>
              <w:rPr>
                <w:color w:val="auto"/>
                <w:sz w:val="22"/>
                <w:szCs w:val="22"/>
              </w:rPr>
              <w:t xml:space="preserve">-ordinates diagram from step 1 with misconceptions now added. </w:t>
            </w:r>
          </w:p>
          <w:p w14:paraId="0F063BF8" w14:textId="60CAAD3C" w:rsidR="009F653F" w:rsidRPr="00B1245D" w:rsidRDefault="009F653F" w:rsidP="009F653F">
            <w:pPr>
              <w:pStyle w:val="Default"/>
              <w:rPr>
                <w:sz w:val="22"/>
                <w:szCs w:val="22"/>
              </w:rPr>
            </w:pPr>
          </w:p>
        </w:tc>
      </w:tr>
      <w:tr w:rsidR="00B07C50" w:rsidRPr="00B1245D" w14:paraId="61A07672" w14:textId="77777777" w:rsidTr="0090749A">
        <w:trPr>
          <w:cantSplit/>
          <w:trHeight w:val="962"/>
        </w:trPr>
        <w:tc>
          <w:tcPr>
            <w:tcW w:w="1276" w:type="dxa"/>
          </w:tcPr>
          <w:p w14:paraId="51FCB89F" w14:textId="77777777" w:rsidR="00B07C50" w:rsidRDefault="00875668" w:rsidP="001A4A72">
            <w:pPr>
              <w:rPr>
                <w:rFonts w:ascii="Arial" w:hAnsi="Arial" w:cs="Arial"/>
              </w:rPr>
            </w:pPr>
            <w:r>
              <w:rPr>
                <w:rFonts w:ascii="Arial" w:hAnsi="Arial" w:cs="Arial"/>
              </w:rPr>
              <w:t>15 mins</w:t>
            </w:r>
          </w:p>
          <w:p w14:paraId="4D47D14C" w14:textId="6B63EF9E" w:rsidR="00313CED" w:rsidRPr="00B1245D" w:rsidRDefault="00313CED" w:rsidP="001A4A72">
            <w:pPr>
              <w:rPr>
                <w:rFonts w:ascii="Arial" w:hAnsi="Arial" w:cs="Arial"/>
              </w:rPr>
            </w:pPr>
            <w:r>
              <w:rPr>
                <w:rFonts w:ascii="Arial" w:hAnsi="Arial" w:cs="Arial"/>
              </w:rPr>
              <w:t>(01</w:t>
            </w:r>
            <w:r w:rsidR="00EA2F85">
              <w:rPr>
                <w:rFonts w:ascii="Arial" w:hAnsi="Arial" w:cs="Arial"/>
              </w:rPr>
              <w:t>h</w:t>
            </w:r>
            <w:r>
              <w:rPr>
                <w:rFonts w:ascii="Arial" w:hAnsi="Arial" w:cs="Arial"/>
              </w:rPr>
              <w:t>55)</w:t>
            </w:r>
          </w:p>
        </w:tc>
        <w:tc>
          <w:tcPr>
            <w:tcW w:w="1701" w:type="dxa"/>
          </w:tcPr>
          <w:p w14:paraId="740FDADD" w14:textId="4FBDAF90" w:rsidR="00B07C50" w:rsidRPr="00B1245D" w:rsidRDefault="007A6287" w:rsidP="005D6148">
            <w:pPr>
              <w:rPr>
                <w:rFonts w:ascii="Arial" w:hAnsi="Arial" w:cs="Arial"/>
                <w:noProof/>
              </w:rPr>
            </w:pPr>
            <w:r>
              <w:rPr>
                <w:rFonts w:ascii="Arial" w:hAnsi="Arial" w:cs="Arial"/>
                <w:noProof/>
              </w:rPr>
              <w:t>Slide 2</w:t>
            </w:r>
            <w:r w:rsidR="00307CCD">
              <w:rPr>
                <w:rFonts w:ascii="Arial" w:hAnsi="Arial" w:cs="Arial"/>
                <w:noProof/>
              </w:rPr>
              <w:t>7</w:t>
            </w:r>
          </w:p>
        </w:tc>
        <w:tc>
          <w:tcPr>
            <w:tcW w:w="3402" w:type="dxa"/>
          </w:tcPr>
          <w:p w14:paraId="4E9DB731" w14:textId="6FC32291" w:rsidR="00B07C50" w:rsidRPr="00933342" w:rsidRDefault="007A6287" w:rsidP="001A4A72">
            <w:pPr>
              <w:rPr>
                <w:rFonts w:ascii="Arial" w:hAnsi="Arial" w:cs="Arial"/>
                <w:b/>
                <w:bCs/>
              </w:rPr>
            </w:pPr>
            <w:r w:rsidRPr="00933342">
              <w:rPr>
                <w:rFonts w:ascii="Arial" w:hAnsi="Arial" w:cs="Arial"/>
                <w:b/>
                <w:bCs/>
              </w:rPr>
              <w:t>BREAK</w:t>
            </w:r>
          </w:p>
        </w:tc>
        <w:tc>
          <w:tcPr>
            <w:tcW w:w="9072" w:type="dxa"/>
          </w:tcPr>
          <w:p w14:paraId="0D90382C" w14:textId="77777777" w:rsidR="00B07C50" w:rsidRDefault="00B07C50" w:rsidP="0009043D">
            <w:pPr>
              <w:pStyle w:val="Default"/>
              <w:rPr>
                <w:sz w:val="22"/>
                <w:szCs w:val="22"/>
              </w:rPr>
            </w:pPr>
          </w:p>
          <w:p w14:paraId="36C26CEF" w14:textId="77777777" w:rsidR="00462064" w:rsidRDefault="00462064" w:rsidP="0009043D">
            <w:pPr>
              <w:pStyle w:val="Default"/>
              <w:rPr>
                <w:sz w:val="22"/>
                <w:szCs w:val="22"/>
              </w:rPr>
            </w:pPr>
          </w:p>
          <w:p w14:paraId="527B4D88" w14:textId="77777777" w:rsidR="00462064" w:rsidRDefault="00462064" w:rsidP="0009043D">
            <w:pPr>
              <w:pStyle w:val="Default"/>
              <w:rPr>
                <w:sz w:val="22"/>
                <w:szCs w:val="22"/>
              </w:rPr>
            </w:pPr>
          </w:p>
          <w:p w14:paraId="232E5F94" w14:textId="77777777" w:rsidR="00462064" w:rsidRDefault="00462064" w:rsidP="0009043D">
            <w:pPr>
              <w:pStyle w:val="Default"/>
              <w:rPr>
                <w:sz w:val="22"/>
                <w:szCs w:val="22"/>
              </w:rPr>
            </w:pPr>
          </w:p>
          <w:p w14:paraId="61C763C7" w14:textId="77777777" w:rsidR="00462064" w:rsidRDefault="00462064" w:rsidP="0009043D">
            <w:pPr>
              <w:pStyle w:val="Default"/>
              <w:rPr>
                <w:sz w:val="22"/>
                <w:szCs w:val="22"/>
              </w:rPr>
            </w:pPr>
          </w:p>
          <w:p w14:paraId="29A0B447" w14:textId="77777777" w:rsidR="00462064" w:rsidRDefault="00462064" w:rsidP="0009043D">
            <w:pPr>
              <w:pStyle w:val="Default"/>
              <w:rPr>
                <w:sz w:val="22"/>
                <w:szCs w:val="22"/>
              </w:rPr>
            </w:pPr>
          </w:p>
          <w:p w14:paraId="7D84904B" w14:textId="394BBD0F" w:rsidR="00462064" w:rsidRPr="00B1245D" w:rsidRDefault="00462064" w:rsidP="0009043D">
            <w:pPr>
              <w:pStyle w:val="Default"/>
              <w:rPr>
                <w:sz w:val="22"/>
                <w:szCs w:val="22"/>
              </w:rPr>
            </w:pPr>
          </w:p>
        </w:tc>
      </w:tr>
      <w:tr w:rsidR="00B07C50" w:rsidRPr="00B1245D" w14:paraId="721A77E0" w14:textId="77777777" w:rsidTr="0090749A">
        <w:trPr>
          <w:cantSplit/>
          <w:trHeight w:val="962"/>
        </w:trPr>
        <w:tc>
          <w:tcPr>
            <w:tcW w:w="1276" w:type="dxa"/>
          </w:tcPr>
          <w:p w14:paraId="2B672032" w14:textId="5C0E7E21" w:rsidR="00B07C50" w:rsidRPr="00B1245D" w:rsidRDefault="00B07C50" w:rsidP="001A4A72">
            <w:pPr>
              <w:rPr>
                <w:rFonts w:ascii="Arial" w:hAnsi="Arial" w:cs="Arial"/>
              </w:rPr>
            </w:pPr>
          </w:p>
        </w:tc>
        <w:tc>
          <w:tcPr>
            <w:tcW w:w="1701" w:type="dxa"/>
          </w:tcPr>
          <w:p w14:paraId="04AD7D19" w14:textId="26F70BEA" w:rsidR="00B07C50" w:rsidRPr="00B1245D" w:rsidRDefault="00462064" w:rsidP="005D6148">
            <w:pPr>
              <w:rPr>
                <w:rFonts w:ascii="Arial" w:hAnsi="Arial" w:cs="Arial"/>
                <w:noProof/>
              </w:rPr>
            </w:pPr>
            <w:r>
              <w:rPr>
                <w:noProof/>
              </w:rPr>
              <w:drawing>
                <wp:inline distT="0" distB="0" distL="0" distR="0" wp14:anchorId="6E90E4C0" wp14:editId="47A4844C">
                  <wp:extent cx="942975" cy="531495"/>
                  <wp:effectExtent l="0" t="0" r="9525" b="1905"/>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942975" cy="531495"/>
                          </a:xfrm>
                          <a:prstGeom prst="rect">
                            <a:avLst/>
                          </a:prstGeom>
                        </pic:spPr>
                      </pic:pic>
                    </a:graphicData>
                  </a:graphic>
                </wp:inline>
              </w:drawing>
            </w:r>
          </w:p>
        </w:tc>
        <w:tc>
          <w:tcPr>
            <w:tcW w:w="3402" w:type="dxa"/>
          </w:tcPr>
          <w:p w14:paraId="29147795" w14:textId="77777777" w:rsidR="00462064" w:rsidRPr="00933342" w:rsidRDefault="00462064" w:rsidP="00462064">
            <w:pPr>
              <w:rPr>
                <w:rFonts w:ascii="Arial" w:hAnsi="Arial" w:cs="Arial"/>
                <w:b/>
                <w:bCs/>
              </w:rPr>
            </w:pPr>
            <w:r w:rsidRPr="00933342">
              <w:rPr>
                <w:rFonts w:ascii="Arial" w:hAnsi="Arial" w:cs="Arial"/>
                <w:b/>
                <w:bCs/>
              </w:rPr>
              <w:t>SECTION 5</w:t>
            </w:r>
          </w:p>
          <w:p w14:paraId="25502022" w14:textId="113C57D0" w:rsidR="00B07C50" w:rsidRPr="00933342" w:rsidRDefault="00462064" w:rsidP="00462064">
            <w:pPr>
              <w:rPr>
                <w:rFonts w:ascii="Arial" w:hAnsi="Arial" w:cs="Arial"/>
                <w:b/>
                <w:bCs/>
              </w:rPr>
            </w:pPr>
            <w:r w:rsidRPr="00933342">
              <w:rPr>
                <w:rFonts w:ascii="Arial" w:hAnsi="Arial" w:cs="Arial"/>
                <w:b/>
                <w:bCs/>
              </w:rPr>
              <w:t>Questions and Misconceptions</w:t>
            </w:r>
          </w:p>
        </w:tc>
        <w:tc>
          <w:tcPr>
            <w:tcW w:w="9072" w:type="dxa"/>
          </w:tcPr>
          <w:p w14:paraId="2DF02DD1" w14:textId="7B16D05F" w:rsidR="00B07C50" w:rsidRPr="00B1245D" w:rsidRDefault="00B07C50" w:rsidP="001A4A72">
            <w:pPr>
              <w:pStyle w:val="Default"/>
              <w:rPr>
                <w:sz w:val="22"/>
                <w:szCs w:val="22"/>
              </w:rPr>
            </w:pPr>
          </w:p>
        </w:tc>
      </w:tr>
      <w:tr w:rsidR="00B07C50" w:rsidRPr="00B1245D" w14:paraId="4ACAE4D9" w14:textId="77777777" w:rsidTr="0090749A">
        <w:trPr>
          <w:cantSplit/>
          <w:trHeight w:val="962"/>
        </w:trPr>
        <w:tc>
          <w:tcPr>
            <w:tcW w:w="1276" w:type="dxa"/>
          </w:tcPr>
          <w:p w14:paraId="133AC0B3" w14:textId="77777777" w:rsidR="00B07C50" w:rsidRDefault="000F431A" w:rsidP="001A4A72">
            <w:pPr>
              <w:rPr>
                <w:rFonts w:ascii="Arial" w:hAnsi="Arial" w:cs="Arial"/>
              </w:rPr>
            </w:pPr>
            <w:r>
              <w:rPr>
                <w:rFonts w:ascii="Arial" w:hAnsi="Arial" w:cs="Arial"/>
              </w:rPr>
              <w:t>2 mins</w:t>
            </w:r>
          </w:p>
          <w:p w14:paraId="7C75BB1E" w14:textId="4FE0EA37" w:rsidR="00313CED" w:rsidRPr="00B1245D" w:rsidRDefault="00313CED" w:rsidP="001A4A72">
            <w:pPr>
              <w:rPr>
                <w:rFonts w:ascii="Arial" w:hAnsi="Arial" w:cs="Arial"/>
              </w:rPr>
            </w:pPr>
            <w:r>
              <w:rPr>
                <w:rFonts w:ascii="Arial" w:hAnsi="Arial" w:cs="Arial"/>
              </w:rPr>
              <w:t>(01</w:t>
            </w:r>
            <w:r w:rsidR="00EA2F85">
              <w:rPr>
                <w:rFonts w:ascii="Arial" w:hAnsi="Arial" w:cs="Arial"/>
              </w:rPr>
              <w:t>h</w:t>
            </w:r>
            <w:r>
              <w:rPr>
                <w:rFonts w:ascii="Arial" w:hAnsi="Arial" w:cs="Arial"/>
              </w:rPr>
              <w:t>57)</w:t>
            </w:r>
          </w:p>
        </w:tc>
        <w:tc>
          <w:tcPr>
            <w:tcW w:w="1701" w:type="dxa"/>
          </w:tcPr>
          <w:p w14:paraId="1BC2A5E5" w14:textId="4D1DA367" w:rsidR="00B07C50" w:rsidRPr="00B1245D" w:rsidRDefault="000E5FEE" w:rsidP="005D6148">
            <w:pPr>
              <w:rPr>
                <w:rFonts w:ascii="Arial" w:hAnsi="Arial" w:cs="Arial"/>
                <w:noProof/>
              </w:rPr>
            </w:pPr>
            <w:r>
              <w:rPr>
                <w:rFonts w:ascii="Arial" w:hAnsi="Arial" w:cs="Arial"/>
                <w:noProof/>
              </w:rPr>
              <w:t>Slide 2</w:t>
            </w:r>
            <w:r w:rsidR="00307CCD">
              <w:rPr>
                <w:rFonts w:ascii="Arial" w:hAnsi="Arial" w:cs="Arial"/>
                <w:noProof/>
              </w:rPr>
              <w:t>9</w:t>
            </w:r>
          </w:p>
        </w:tc>
        <w:tc>
          <w:tcPr>
            <w:tcW w:w="3402" w:type="dxa"/>
          </w:tcPr>
          <w:p w14:paraId="239C99A3" w14:textId="4F531586" w:rsidR="004C54E2" w:rsidRPr="00933342" w:rsidRDefault="000E5FEE" w:rsidP="001A4A72">
            <w:pPr>
              <w:rPr>
                <w:rFonts w:ascii="Arial" w:hAnsi="Arial" w:cs="Arial"/>
                <w:b/>
                <w:bCs/>
              </w:rPr>
            </w:pPr>
            <w:r w:rsidRPr="00933342">
              <w:rPr>
                <w:rFonts w:ascii="Arial" w:hAnsi="Arial" w:cs="Arial"/>
                <w:b/>
                <w:bCs/>
              </w:rPr>
              <w:t>Aim:</w:t>
            </w:r>
            <w:r w:rsidR="004E33B3" w:rsidRPr="00933342">
              <w:rPr>
                <w:rFonts w:ascii="Arial" w:hAnsi="Arial" w:cs="Arial"/>
                <w:b/>
                <w:bCs/>
              </w:rPr>
              <w:t xml:space="preserve"> To refresh memory of key concepts after coffee break</w:t>
            </w:r>
          </w:p>
        </w:tc>
        <w:tc>
          <w:tcPr>
            <w:tcW w:w="9072" w:type="dxa"/>
          </w:tcPr>
          <w:p w14:paraId="078DC66C" w14:textId="77777777" w:rsidR="00881B5F" w:rsidRPr="00881B5F" w:rsidRDefault="00881B5F" w:rsidP="00881B5F">
            <w:pPr>
              <w:pStyle w:val="Default"/>
              <w:rPr>
                <w:sz w:val="22"/>
                <w:szCs w:val="22"/>
              </w:rPr>
            </w:pPr>
            <w:r w:rsidRPr="00881B5F">
              <w:rPr>
                <w:sz w:val="22"/>
                <w:szCs w:val="22"/>
              </w:rPr>
              <w:t>Version of earlier slide (not animated) – to refresh memory after coffee break.</w:t>
            </w:r>
          </w:p>
          <w:p w14:paraId="36648EE6" w14:textId="6501DF8B" w:rsidR="00B07C50" w:rsidRPr="00881B5F" w:rsidRDefault="00881B5F" w:rsidP="00881B5F">
            <w:pPr>
              <w:pStyle w:val="Default"/>
              <w:rPr>
                <w:sz w:val="22"/>
                <w:szCs w:val="22"/>
              </w:rPr>
            </w:pPr>
            <w:r w:rsidRPr="00881B5F">
              <w:rPr>
                <w:color w:val="auto"/>
                <w:sz w:val="22"/>
                <w:szCs w:val="22"/>
              </w:rPr>
              <w:t>This next section will explore how a selection of the Centres for Excellence in Maths have explored the concept of Responsive Teaching.</w:t>
            </w:r>
          </w:p>
        </w:tc>
      </w:tr>
      <w:tr w:rsidR="00B07C50" w:rsidRPr="00B1245D" w14:paraId="51C18AB8" w14:textId="77777777" w:rsidTr="0090749A">
        <w:trPr>
          <w:cantSplit/>
          <w:trHeight w:val="962"/>
        </w:trPr>
        <w:tc>
          <w:tcPr>
            <w:tcW w:w="1276" w:type="dxa"/>
          </w:tcPr>
          <w:p w14:paraId="766AE9F2" w14:textId="77777777" w:rsidR="00B07C50" w:rsidRDefault="000F431A" w:rsidP="001A4A72">
            <w:pPr>
              <w:rPr>
                <w:rFonts w:ascii="Arial" w:hAnsi="Arial" w:cs="Arial"/>
              </w:rPr>
            </w:pPr>
            <w:r>
              <w:rPr>
                <w:rFonts w:ascii="Arial" w:hAnsi="Arial" w:cs="Arial"/>
              </w:rPr>
              <w:lastRenderedPageBreak/>
              <w:t>1</w:t>
            </w:r>
            <w:r w:rsidR="00D52D72">
              <w:rPr>
                <w:rFonts w:ascii="Arial" w:hAnsi="Arial" w:cs="Arial"/>
              </w:rPr>
              <w:t>3</w:t>
            </w:r>
            <w:r>
              <w:rPr>
                <w:rFonts w:ascii="Arial" w:hAnsi="Arial" w:cs="Arial"/>
              </w:rPr>
              <w:t xml:space="preserve"> mins</w:t>
            </w:r>
          </w:p>
          <w:p w14:paraId="6B3376B0" w14:textId="6FD84518" w:rsidR="00313CED" w:rsidRPr="00B1245D" w:rsidRDefault="00313CED" w:rsidP="001A4A72">
            <w:pPr>
              <w:rPr>
                <w:rFonts w:ascii="Arial" w:hAnsi="Arial" w:cs="Arial"/>
              </w:rPr>
            </w:pPr>
            <w:r>
              <w:rPr>
                <w:rFonts w:ascii="Arial" w:hAnsi="Arial" w:cs="Arial"/>
              </w:rPr>
              <w:t>(02</w:t>
            </w:r>
            <w:r w:rsidR="00EA2F85">
              <w:rPr>
                <w:rFonts w:ascii="Arial" w:hAnsi="Arial" w:cs="Arial"/>
              </w:rPr>
              <w:t>h</w:t>
            </w:r>
            <w:r>
              <w:rPr>
                <w:rFonts w:ascii="Arial" w:hAnsi="Arial" w:cs="Arial"/>
              </w:rPr>
              <w:t>10)</w:t>
            </w:r>
          </w:p>
        </w:tc>
        <w:tc>
          <w:tcPr>
            <w:tcW w:w="1701" w:type="dxa"/>
          </w:tcPr>
          <w:p w14:paraId="427352FB" w14:textId="65FB6389" w:rsidR="00B07C50" w:rsidRPr="00B1245D" w:rsidRDefault="00472D93" w:rsidP="005D6148">
            <w:pPr>
              <w:rPr>
                <w:rFonts w:ascii="Arial" w:hAnsi="Arial" w:cs="Arial"/>
                <w:noProof/>
              </w:rPr>
            </w:pPr>
            <w:r>
              <w:rPr>
                <w:rFonts w:ascii="Arial" w:hAnsi="Arial" w:cs="Arial"/>
                <w:noProof/>
              </w:rPr>
              <w:t xml:space="preserve">Slide </w:t>
            </w:r>
            <w:r w:rsidR="00307CCD">
              <w:rPr>
                <w:rFonts w:ascii="Arial" w:hAnsi="Arial" w:cs="Arial"/>
                <w:noProof/>
              </w:rPr>
              <w:t>30</w:t>
            </w:r>
            <w:r w:rsidR="00DB6A8E">
              <w:rPr>
                <w:rFonts w:ascii="Arial" w:hAnsi="Arial" w:cs="Arial"/>
                <w:noProof/>
              </w:rPr>
              <w:t>-3</w:t>
            </w:r>
            <w:r w:rsidR="00307CCD">
              <w:rPr>
                <w:rFonts w:ascii="Arial" w:hAnsi="Arial" w:cs="Arial"/>
                <w:noProof/>
              </w:rPr>
              <w:t>2</w:t>
            </w:r>
          </w:p>
        </w:tc>
        <w:tc>
          <w:tcPr>
            <w:tcW w:w="3402" w:type="dxa"/>
          </w:tcPr>
          <w:p w14:paraId="390EFD7F" w14:textId="19BF3A47" w:rsidR="00B07C50" w:rsidRPr="00933342" w:rsidRDefault="00DB6A8E" w:rsidP="001A4A72">
            <w:pPr>
              <w:rPr>
                <w:rFonts w:ascii="Arial" w:hAnsi="Arial" w:cs="Arial"/>
                <w:b/>
                <w:bCs/>
              </w:rPr>
            </w:pPr>
            <w:r w:rsidRPr="00933342">
              <w:rPr>
                <w:rFonts w:ascii="Arial" w:hAnsi="Arial" w:cs="Arial"/>
                <w:b/>
                <w:bCs/>
              </w:rPr>
              <w:t>Aim</w:t>
            </w:r>
            <w:r w:rsidR="00032C62" w:rsidRPr="00933342">
              <w:rPr>
                <w:rFonts w:ascii="Arial" w:hAnsi="Arial" w:cs="Arial"/>
                <w:b/>
                <w:bCs/>
              </w:rPr>
              <w:t>: T</w:t>
            </w:r>
            <w:r w:rsidRPr="00933342">
              <w:rPr>
                <w:rFonts w:ascii="Arial" w:hAnsi="Arial" w:cs="Arial"/>
                <w:b/>
                <w:bCs/>
              </w:rPr>
              <w:t xml:space="preserve">o introduce research from 3 </w:t>
            </w:r>
            <w:proofErr w:type="spellStart"/>
            <w:r w:rsidRPr="00933342">
              <w:rPr>
                <w:rFonts w:ascii="Arial" w:hAnsi="Arial" w:cs="Arial"/>
                <w:b/>
                <w:bCs/>
              </w:rPr>
              <w:t>CfEMs</w:t>
            </w:r>
            <w:proofErr w:type="spellEnd"/>
          </w:p>
        </w:tc>
        <w:tc>
          <w:tcPr>
            <w:tcW w:w="9072" w:type="dxa"/>
          </w:tcPr>
          <w:p w14:paraId="37BF76BA" w14:textId="527AFBFE" w:rsidR="00142BF6" w:rsidRPr="008B4891" w:rsidRDefault="00142BF6" w:rsidP="00142BF6">
            <w:pPr>
              <w:pStyle w:val="Default"/>
              <w:rPr>
                <w:color w:val="auto"/>
                <w:sz w:val="22"/>
                <w:szCs w:val="22"/>
              </w:rPr>
            </w:pPr>
            <w:r w:rsidRPr="008B4891">
              <w:rPr>
                <w:color w:val="auto"/>
                <w:sz w:val="22"/>
                <w:szCs w:val="22"/>
              </w:rPr>
              <w:t xml:space="preserve">Slide </w:t>
            </w:r>
            <w:r w:rsidR="00307CCD">
              <w:rPr>
                <w:color w:val="auto"/>
                <w:sz w:val="22"/>
                <w:szCs w:val="22"/>
              </w:rPr>
              <w:t>30</w:t>
            </w:r>
            <w:r w:rsidRPr="008B4891">
              <w:rPr>
                <w:color w:val="auto"/>
                <w:sz w:val="22"/>
                <w:szCs w:val="22"/>
              </w:rPr>
              <w:t xml:space="preserve"> - Lucy from Wilberforce Sixth Form College has given us an insight into their research this year.</w:t>
            </w:r>
            <w:r w:rsidRPr="008B4891">
              <w:rPr>
                <w:color w:val="auto"/>
                <w:sz w:val="22"/>
                <w:szCs w:val="22"/>
              </w:rPr>
              <w:br/>
            </w:r>
            <w:hyperlink r:id="rId23" w:history="1">
              <w:r w:rsidRPr="008B4891">
                <w:rPr>
                  <w:rStyle w:val="Hyperlink"/>
                  <w:sz w:val="22"/>
                  <w:szCs w:val="22"/>
                </w:rPr>
                <w:t>https://youtu.be/9z9BpD-n-Pg</w:t>
              </w:r>
            </w:hyperlink>
            <w:r w:rsidRPr="008B4891">
              <w:rPr>
                <w:color w:val="auto"/>
                <w:sz w:val="22"/>
                <w:szCs w:val="22"/>
              </w:rPr>
              <w:t xml:space="preserve">  (clicking sound icon on slide will go to YouTube where </w:t>
            </w:r>
            <w:r w:rsidR="00DE1CAC" w:rsidRPr="008B4891">
              <w:rPr>
                <w:color w:val="auto"/>
                <w:sz w:val="22"/>
                <w:szCs w:val="22"/>
              </w:rPr>
              <w:t>file is hosted.</w:t>
            </w:r>
            <w:r w:rsidRPr="008B4891">
              <w:rPr>
                <w:color w:val="auto"/>
                <w:sz w:val="22"/>
                <w:szCs w:val="22"/>
              </w:rPr>
              <w:t>)</w:t>
            </w:r>
          </w:p>
          <w:p w14:paraId="473A966F" w14:textId="77777777" w:rsidR="00142BF6" w:rsidRPr="00142BF6" w:rsidRDefault="00142BF6" w:rsidP="00142BF6">
            <w:pPr>
              <w:pStyle w:val="Default"/>
              <w:rPr>
                <w:color w:val="auto"/>
                <w:sz w:val="22"/>
                <w:szCs w:val="22"/>
              </w:rPr>
            </w:pPr>
            <w:r w:rsidRPr="00142BF6">
              <w:rPr>
                <w:color w:val="auto"/>
                <w:sz w:val="22"/>
                <w:szCs w:val="22"/>
              </w:rPr>
              <w:t>Main takeaway – using GCSE questions as diagnostics is efficient to see WHERE gaps in knowledge occur, but they do not highlight WHY they occur.</w:t>
            </w:r>
          </w:p>
          <w:p w14:paraId="30C14B2D" w14:textId="773B67ED" w:rsidR="00B07C50" w:rsidRPr="008B4891" w:rsidRDefault="00142BF6" w:rsidP="00142BF6">
            <w:pPr>
              <w:pStyle w:val="Default"/>
              <w:rPr>
                <w:color w:val="auto"/>
                <w:sz w:val="22"/>
                <w:szCs w:val="22"/>
              </w:rPr>
            </w:pPr>
            <w:r w:rsidRPr="00142BF6">
              <w:rPr>
                <w:color w:val="auto"/>
                <w:sz w:val="22"/>
                <w:szCs w:val="22"/>
              </w:rPr>
              <w:t xml:space="preserve">Wilberforce recognised that to highlight misconceptions a different approach was needed – they chose to look at “EEDI” and “DiagnosticQuestions.com” which have a bank of </w:t>
            </w:r>
            <w:proofErr w:type="gramStart"/>
            <w:r w:rsidRPr="00142BF6">
              <w:rPr>
                <w:color w:val="auto"/>
                <w:sz w:val="22"/>
                <w:szCs w:val="22"/>
              </w:rPr>
              <w:t>multiple choice</w:t>
            </w:r>
            <w:proofErr w:type="gramEnd"/>
            <w:r w:rsidRPr="00142BF6">
              <w:rPr>
                <w:color w:val="auto"/>
                <w:sz w:val="22"/>
                <w:szCs w:val="22"/>
              </w:rPr>
              <w:t xml:space="preserve"> questions. </w:t>
            </w:r>
            <w:r w:rsidRPr="008B4891">
              <w:rPr>
                <w:color w:val="auto"/>
                <w:sz w:val="22"/>
                <w:szCs w:val="22"/>
              </w:rPr>
              <w:t>The choices of answer are chosen carefully to show any misconceptions that a student may have (more on this later!)</w:t>
            </w:r>
          </w:p>
          <w:p w14:paraId="2BAF3D8C" w14:textId="77777777" w:rsidR="00DE1CAC" w:rsidRPr="008B4891" w:rsidRDefault="00DE1CAC" w:rsidP="00142BF6">
            <w:pPr>
              <w:pStyle w:val="Default"/>
              <w:rPr>
                <w:color w:val="auto"/>
                <w:sz w:val="22"/>
                <w:szCs w:val="22"/>
              </w:rPr>
            </w:pPr>
          </w:p>
          <w:p w14:paraId="0F76FBD8" w14:textId="609FC2E2" w:rsidR="00DE1CAC" w:rsidRPr="008B4891" w:rsidRDefault="00DE1CAC" w:rsidP="00142BF6">
            <w:pPr>
              <w:pStyle w:val="Default"/>
              <w:rPr>
                <w:color w:val="auto"/>
                <w:sz w:val="22"/>
                <w:szCs w:val="22"/>
              </w:rPr>
            </w:pPr>
            <w:r w:rsidRPr="008B4891">
              <w:rPr>
                <w:color w:val="auto"/>
                <w:sz w:val="22"/>
                <w:szCs w:val="22"/>
              </w:rPr>
              <w:t>Slide 3</w:t>
            </w:r>
            <w:r w:rsidR="00307CCD">
              <w:rPr>
                <w:color w:val="auto"/>
                <w:sz w:val="22"/>
                <w:szCs w:val="22"/>
              </w:rPr>
              <w:t>1</w:t>
            </w:r>
            <w:r w:rsidRPr="008B4891">
              <w:rPr>
                <w:color w:val="auto"/>
                <w:sz w:val="22"/>
                <w:szCs w:val="22"/>
              </w:rPr>
              <w:t xml:space="preserve"> </w:t>
            </w:r>
            <w:r w:rsidR="008B4891" w:rsidRPr="008B4891">
              <w:rPr>
                <w:color w:val="auto"/>
                <w:sz w:val="22"/>
                <w:szCs w:val="22"/>
              </w:rPr>
              <w:t>–</w:t>
            </w:r>
            <w:r w:rsidRPr="008B4891">
              <w:rPr>
                <w:color w:val="auto"/>
                <w:sz w:val="22"/>
                <w:szCs w:val="22"/>
              </w:rPr>
              <w:t xml:space="preserve"> </w:t>
            </w:r>
            <w:r w:rsidR="008B4891" w:rsidRPr="002911F5">
              <w:rPr>
                <w:b/>
                <w:bCs/>
                <w:color w:val="auto"/>
                <w:sz w:val="22"/>
                <w:szCs w:val="22"/>
              </w:rPr>
              <w:t>Resource 2.5</w:t>
            </w:r>
            <w:r w:rsidR="008B4891" w:rsidRPr="008B4891">
              <w:rPr>
                <w:color w:val="auto"/>
                <w:sz w:val="22"/>
                <w:szCs w:val="22"/>
              </w:rPr>
              <w:t xml:space="preserve"> as handout</w:t>
            </w:r>
          </w:p>
          <w:p w14:paraId="69172514" w14:textId="6C0443B2" w:rsidR="008B4891" w:rsidRDefault="008B4891" w:rsidP="008B4891">
            <w:pPr>
              <w:pStyle w:val="Default"/>
              <w:rPr>
                <w:sz w:val="22"/>
                <w:szCs w:val="22"/>
              </w:rPr>
            </w:pPr>
            <w:r w:rsidRPr="008B4891">
              <w:rPr>
                <w:sz w:val="22"/>
                <w:szCs w:val="22"/>
              </w:rPr>
              <w:t>Nelson and Colne College adapted a Questioning Matrix to aid teachers in their PRE-PLANNING of questions to tease out misconceptions. By using the sentence stems in the header row and column, questions can be framed at different levels to highlight misconceptions. Teacher</w:t>
            </w:r>
            <w:r w:rsidR="00307CCD">
              <w:rPr>
                <w:sz w:val="22"/>
                <w:szCs w:val="22"/>
              </w:rPr>
              <w:t>s</w:t>
            </w:r>
            <w:r w:rsidRPr="008B4891">
              <w:rPr>
                <w:sz w:val="22"/>
                <w:szCs w:val="22"/>
              </w:rPr>
              <w:t xml:space="preserve"> can then adapt their teaching accordingly.</w:t>
            </w:r>
          </w:p>
          <w:p w14:paraId="39A42F63" w14:textId="63AB316E" w:rsidR="008B4891" w:rsidRDefault="008B4891" w:rsidP="008B4891">
            <w:pPr>
              <w:pStyle w:val="Default"/>
              <w:rPr>
                <w:sz w:val="22"/>
                <w:szCs w:val="22"/>
              </w:rPr>
            </w:pPr>
            <w:r>
              <w:rPr>
                <w:sz w:val="22"/>
                <w:szCs w:val="22"/>
              </w:rPr>
              <w:t>Explore this</w:t>
            </w:r>
            <w:r w:rsidR="00D55233">
              <w:rPr>
                <w:sz w:val="22"/>
                <w:szCs w:val="22"/>
              </w:rPr>
              <w:t xml:space="preserve"> with participants.</w:t>
            </w:r>
          </w:p>
          <w:p w14:paraId="39942653" w14:textId="038EFE12" w:rsidR="00D55233" w:rsidRDefault="00D55233" w:rsidP="008B4891">
            <w:pPr>
              <w:pStyle w:val="Default"/>
              <w:rPr>
                <w:sz w:val="22"/>
                <w:szCs w:val="22"/>
              </w:rPr>
            </w:pPr>
          </w:p>
          <w:p w14:paraId="16A6D1C6" w14:textId="4CFDB842" w:rsidR="00DC24FB" w:rsidRDefault="00D55233" w:rsidP="00D55233">
            <w:pPr>
              <w:pStyle w:val="Default"/>
              <w:rPr>
                <w:sz w:val="22"/>
                <w:szCs w:val="22"/>
              </w:rPr>
            </w:pPr>
            <w:r>
              <w:rPr>
                <w:sz w:val="22"/>
                <w:szCs w:val="22"/>
              </w:rPr>
              <w:t>Slide 3</w:t>
            </w:r>
            <w:r w:rsidR="00307CCD">
              <w:rPr>
                <w:sz w:val="22"/>
                <w:szCs w:val="22"/>
              </w:rPr>
              <w:t>2</w:t>
            </w:r>
            <w:r>
              <w:rPr>
                <w:sz w:val="22"/>
                <w:szCs w:val="22"/>
              </w:rPr>
              <w:t xml:space="preserve"> - </w:t>
            </w:r>
            <w:r w:rsidRPr="00D55233">
              <w:rPr>
                <w:sz w:val="22"/>
                <w:szCs w:val="22"/>
              </w:rPr>
              <w:t>Shabana Raman from East Kent College Group explains their Entry (and exit) ticket approaches to identifying gaps and misconceptions.</w:t>
            </w:r>
          </w:p>
          <w:p w14:paraId="0087DD2B" w14:textId="52C2FB69" w:rsidR="00DC24FB" w:rsidRDefault="00000000" w:rsidP="00D55233">
            <w:pPr>
              <w:pStyle w:val="Default"/>
              <w:rPr>
                <w:sz w:val="22"/>
                <w:szCs w:val="22"/>
              </w:rPr>
            </w:pPr>
            <w:hyperlink r:id="rId24" w:history="1">
              <w:r w:rsidR="00DC24FB" w:rsidRPr="00C3316E">
                <w:rPr>
                  <w:rStyle w:val="Hyperlink"/>
                  <w:sz w:val="22"/>
                  <w:szCs w:val="22"/>
                </w:rPr>
                <w:t>https://youtu.be/4Djntj6ukYI</w:t>
              </w:r>
            </w:hyperlink>
            <w:r w:rsidR="00DC24FB">
              <w:rPr>
                <w:sz w:val="22"/>
                <w:szCs w:val="22"/>
              </w:rPr>
              <w:t xml:space="preserve"> </w:t>
            </w:r>
            <w:r w:rsidR="00DC24FB" w:rsidRPr="00DC24FB">
              <w:rPr>
                <w:sz w:val="22"/>
                <w:szCs w:val="22"/>
              </w:rPr>
              <w:t xml:space="preserve">(clicking </w:t>
            </w:r>
            <w:r w:rsidR="00DC24FB">
              <w:rPr>
                <w:sz w:val="22"/>
                <w:szCs w:val="22"/>
              </w:rPr>
              <w:t>video</w:t>
            </w:r>
            <w:r w:rsidR="00DC24FB" w:rsidRPr="00DC24FB">
              <w:rPr>
                <w:sz w:val="22"/>
                <w:szCs w:val="22"/>
              </w:rPr>
              <w:t xml:space="preserve"> icon on slide will go to YouTube where file is hosted.)</w:t>
            </w:r>
            <w:r w:rsidR="00EA0C43">
              <w:rPr>
                <w:sz w:val="22"/>
                <w:szCs w:val="22"/>
              </w:rPr>
              <w:t xml:space="preserve"> </w:t>
            </w:r>
          </w:p>
          <w:p w14:paraId="1D630CEC" w14:textId="74F69F83" w:rsidR="00D55233" w:rsidRPr="00D55233" w:rsidRDefault="00D55233" w:rsidP="00D55233">
            <w:pPr>
              <w:pStyle w:val="Default"/>
              <w:rPr>
                <w:sz w:val="22"/>
                <w:szCs w:val="22"/>
              </w:rPr>
            </w:pPr>
            <w:r>
              <w:rPr>
                <w:sz w:val="22"/>
                <w:szCs w:val="22"/>
              </w:rPr>
              <w:t>L</w:t>
            </w:r>
            <w:r w:rsidRPr="00D55233">
              <w:rPr>
                <w:sz w:val="22"/>
                <w:szCs w:val="22"/>
              </w:rPr>
              <w:t>ovely analogy used by Shabana in the video about files being stored incorrectly.</w:t>
            </w:r>
          </w:p>
          <w:p w14:paraId="1FB5A9B2" w14:textId="469A2C4E" w:rsidR="00D55233" w:rsidRPr="008B4891" w:rsidRDefault="00D55233" w:rsidP="00D55233">
            <w:pPr>
              <w:pStyle w:val="Default"/>
              <w:rPr>
                <w:sz w:val="22"/>
                <w:szCs w:val="22"/>
              </w:rPr>
            </w:pPr>
            <w:r w:rsidRPr="00D55233">
              <w:rPr>
                <w:color w:val="auto"/>
                <w:sz w:val="22"/>
                <w:szCs w:val="22"/>
              </w:rPr>
              <w:t>Further quote from Shabana about the impact of responsive teaching in Functional Skills animates on click.</w:t>
            </w:r>
          </w:p>
          <w:p w14:paraId="1BACDDB1" w14:textId="63DF7ACD" w:rsidR="008B4891" w:rsidRPr="008B4891" w:rsidRDefault="008B4891" w:rsidP="00142BF6">
            <w:pPr>
              <w:pStyle w:val="Default"/>
              <w:rPr>
                <w:color w:val="auto"/>
                <w:sz w:val="22"/>
                <w:szCs w:val="22"/>
              </w:rPr>
            </w:pPr>
          </w:p>
        </w:tc>
      </w:tr>
      <w:tr w:rsidR="00B07C50" w:rsidRPr="00B1245D" w14:paraId="45F0DA5B" w14:textId="77777777" w:rsidTr="0090749A">
        <w:trPr>
          <w:cantSplit/>
          <w:trHeight w:val="962"/>
        </w:trPr>
        <w:tc>
          <w:tcPr>
            <w:tcW w:w="1276" w:type="dxa"/>
          </w:tcPr>
          <w:p w14:paraId="17A42D34" w14:textId="77777777" w:rsidR="00B07C50" w:rsidRDefault="00F31571" w:rsidP="001A4A72">
            <w:pPr>
              <w:rPr>
                <w:rFonts w:ascii="Arial" w:hAnsi="Arial" w:cs="Arial"/>
              </w:rPr>
            </w:pPr>
            <w:r>
              <w:rPr>
                <w:rFonts w:ascii="Arial" w:hAnsi="Arial" w:cs="Arial"/>
              </w:rPr>
              <w:lastRenderedPageBreak/>
              <w:t>10</w:t>
            </w:r>
            <w:r w:rsidR="000F431A">
              <w:rPr>
                <w:rFonts w:ascii="Arial" w:hAnsi="Arial" w:cs="Arial"/>
              </w:rPr>
              <w:t xml:space="preserve"> mins</w:t>
            </w:r>
          </w:p>
          <w:p w14:paraId="08F39BC3" w14:textId="5AAC8C42" w:rsidR="00313CED" w:rsidRPr="00B1245D" w:rsidRDefault="00313CED" w:rsidP="001A4A72">
            <w:pPr>
              <w:rPr>
                <w:rFonts w:ascii="Arial" w:hAnsi="Arial" w:cs="Arial"/>
              </w:rPr>
            </w:pPr>
            <w:r>
              <w:rPr>
                <w:rFonts w:ascii="Arial" w:hAnsi="Arial" w:cs="Arial"/>
              </w:rPr>
              <w:t>(02</w:t>
            </w:r>
            <w:r w:rsidR="00EA2F85">
              <w:rPr>
                <w:rFonts w:ascii="Arial" w:hAnsi="Arial" w:cs="Arial"/>
              </w:rPr>
              <w:t>h</w:t>
            </w:r>
            <w:r>
              <w:rPr>
                <w:rFonts w:ascii="Arial" w:hAnsi="Arial" w:cs="Arial"/>
              </w:rPr>
              <w:t>20)</w:t>
            </w:r>
          </w:p>
        </w:tc>
        <w:tc>
          <w:tcPr>
            <w:tcW w:w="1701" w:type="dxa"/>
          </w:tcPr>
          <w:p w14:paraId="1BE5237B" w14:textId="5FA9B7AA" w:rsidR="00B07C50" w:rsidRDefault="00032C62" w:rsidP="005D6148">
            <w:pPr>
              <w:rPr>
                <w:rFonts w:ascii="Arial" w:hAnsi="Arial" w:cs="Arial"/>
                <w:noProof/>
              </w:rPr>
            </w:pPr>
            <w:r>
              <w:rPr>
                <w:rFonts w:ascii="Arial" w:hAnsi="Arial" w:cs="Arial"/>
                <w:noProof/>
              </w:rPr>
              <w:t>Slide 3</w:t>
            </w:r>
            <w:r w:rsidR="00307CCD">
              <w:rPr>
                <w:rFonts w:ascii="Arial" w:hAnsi="Arial" w:cs="Arial"/>
                <w:noProof/>
              </w:rPr>
              <w:t>3</w:t>
            </w:r>
          </w:p>
          <w:p w14:paraId="43493B48" w14:textId="747A88F5" w:rsidR="00032C62" w:rsidRPr="00032C62" w:rsidRDefault="00032C62" w:rsidP="00032C62">
            <w:pPr>
              <w:jc w:val="center"/>
              <w:rPr>
                <w:rFonts w:ascii="Arial" w:hAnsi="Arial" w:cs="Arial"/>
              </w:rPr>
            </w:pPr>
          </w:p>
        </w:tc>
        <w:tc>
          <w:tcPr>
            <w:tcW w:w="3402" w:type="dxa"/>
          </w:tcPr>
          <w:p w14:paraId="49B45FA0" w14:textId="3D355B86" w:rsidR="00B07C50" w:rsidRPr="00933342" w:rsidRDefault="00032C62" w:rsidP="001A4A72">
            <w:pPr>
              <w:rPr>
                <w:rFonts w:ascii="Arial" w:hAnsi="Arial" w:cs="Arial"/>
                <w:b/>
                <w:bCs/>
              </w:rPr>
            </w:pPr>
            <w:r w:rsidRPr="00933342">
              <w:rPr>
                <w:rFonts w:ascii="Arial" w:hAnsi="Arial" w:cs="Arial"/>
                <w:b/>
                <w:bCs/>
              </w:rPr>
              <w:t xml:space="preserve">Aim: </w:t>
            </w:r>
            <w:r w:rsidR="00F705E3" w:rsidRPr="00933342">
              <w:rPr>
                <w:rFonts w:ascii="Arial" w:hAnsi="Arial" w:cs="Arial"/>
                <w:b/>
                <w:bCs/>
              </w:rPr>
              <w:t xml:space="preserve">To </w:t>
            </w:r>
            <w:r w:rsidR="002D1076" w:rsidRPr="00933342">
              <w:rPr>
                <w:rFonts w:ascii="Arial" w:hAnsi="Arial" w:cs="Arial"/>
                <w:b/>
                <w:bCs/>
              </w:rPr>
              <w:t>explore</w:t>
            </w:r>
            <w:r w:rsidR="00F705E3" w:rsidRPr="00933342">
              <w:rPr>
                <w:rFonts w:ascii="Arial" w:hAnsi="Arial" w:cs="Arial"/>
                <w:b/>
                <w:bCs/>
              </w:rPr>
              <w:t xml:space="preserve"> multiple choice Diagnostic Questions</w:t>
            </w:r>
          </w:p>
        </w:tc>
        <w:tc>
          <w:tcPr>
            <w:tcW w:w="9072" w:type="dxa"/>
          </w:tcPr>
          <w:p w14:paraId="6948D36B" w14:textId="1C5B0645" w:rsidR="00364B6F" w:rsidRDefault="00364B6F" w:rsidP="00364B6F">
            <w:pPr>
              <w:pStyle w:val="Default"/>
              <w:rPr>
                <w:sz w:val="22"/>
                <w:szCs w:val="22"/>
              </w:rPr>
            </w:pPr>
            <w:r w:rsidRPr="00364B6F">
              <w:rPr>
                <w:sz w:val="22"/>
                <w:szCs w:val="22"/>
              </w:rPr>
              <w:t>Many centres have use</w:t>
            </w:r>
            <w:r>
              <w:rPr>
                <w:sz w:val="22"/>
                <w:szCs w:val="22"/>
              </w:rPr>
              <w:t>d</w:t>
            </w:r>
            <w:r w:rsidRPr="00364B6F">
              <w:rPr>
                <w:sz w:val="22"/>
                <w:szCs w:val="22"/>
              </w:rPr>
              <w:t xml:space="preserve"> Diagnostic Questions like this example to great effect.</w:t>
            </w:r>
          </w:p>
          <w:p w14:paraId="6B0C3E02" w14:textId="77777777" w:rsidR="00CA0FD3" w:rsidRPr="00364B6F" w:rsidRDefault="00CA0FD3" w:rsidP="00364B6F">
            <w:pPr>
              <w:pStyle w:val="Default"/>
              <w:rPr>
                <w:sz w:val="22"/>
                <w:szCs w:val="22"/>
              </w:rPr>
            </w:pPr>
          </w:p>
          <w:p w14:paraId="29E38CEF" w14:textId="3ECF7CC5" w:rsidR="00364B6F" w:rsidRDefault="00364B6F" w:rsidP="00364B6F">
            <w:pPr>
              <w:pStyle w:val="Default"/>
              <w:rPr>
                <w:sz w:val="22"/>
                <w:szCs w:val="22"/>
              </w:rPr>
            </w:pPr>
            <w:r w:rsidRPr="00364B6F">
              <w:rPr>
                <w:sz w:val="22"/>
                <w:szCs w:val="22"/>
              </w:rPr>
              <w:t xml:space="preserve">ACTIVITY – </w:t>
            </w:r>
            <w:r w:rsidR="00E51DD8">
              <w:rPr>
                <w:sz w:val="22"/>
                <w:szCs w:val="22"/>
              </w:rPr>
              <w:t xml:space="preserve">ask participants to </w:t>
            </w:r>
            <w:r w:rsidRPr="00364B6F">
              <w:rPr>
                <w:sz w:val="22"/>
                <w:szCs w:val="22"/>
              </w:rPr>
              <w:t xml:space="preserve">answer this as though you are a </w:t>
            </w:r>
            <w:proofErr w:type="gramStart"/>
            <w:r w:rsidRPr="00364B6F">
              <w:rPr>
                <w:sz w:val="22"/>
                <w:szCs w:val="22"/>
              </w:rPr>
              <w:t>Post-16</w:t>
            </w:r>
            <w:proofErr w:type="gramEnd"/>
            <w:r w:rsidRPr="00364B6F">
              <w:rPr>
                <w:sz w:val="22"/>
                <w:szCs w:val="22"/>
              </w:rPr>
              <w:t xml:space="preserve"> learner. </w:t>
            </w:r>
          </w:p>
          <w:p w14:paraId="40F4C31B" w14:textId="77777777" w:rsidR="00CA0FD3" w:rsidRPr="00364B6F" w:rsidRDefault="00CA0FD3" w:rsidP="00364B6F">
            <w:pPr>
              <w:pStyle w:val="Default"/>
              <w:rPr>
                <w:sz w:val="22"/>
                <w:szCs w:val="22"/>
              </w:rPr>
            </w:pPr>
          </w:p>
          <w:p w14:paraId="19A2773B" w14:textId="08EDACFE" w:rsidR="00364B6F" w:rsidRDefault="00364B6F" w:rsidP="00364B6F">
            <w:pPr>
              <w:pStyle w:val="Default"/>
              <w:rPr>
                <w:sz w:val="22"/>
                <w:szCs w:val="22"/>
              </w:rPr>
            </w:pPr>
            <w:r w:rsidRPr="00364B6F">
              <w:rPr>
                <w:sz w:val="22"/>
                <w:szCs w:val="22"/>
              </w:rPr>
              <w:t xml:space="preserve">What mistakes could they make? </w:t>
            </w:r>
          </w:p>
          <w:p w14:paraId="21123902" w14:textId="77777777" w:rsidR="00CA0FD3" w:rsidRPr="00364B6F" w:rsidRDefault="00CA0FD3" w:rsidP="00364B6F">
            <w:pPr>
              <w:pStyle w:val="Default"/>
              <w:rPr>
                <w:sz w:val="22"/>
                <w:szCs w:val="22"/>
              </w:rPr>
            </w:pPr>
          </w:p>
          <w:p w14:paraId="08C4D413" w14:textId="77777777" w:rsidR="00364B6F" w:rsidRPr="00364B6F" w:rsidRDefault="00364B6F" w:rsidP="00364B6F">
            <w:pPr>
              <w:pStyle w:val="Default"/>
              <w:rPr>
                <w:sz w:val="22"/>
                <w:szCs w:val="22"/>
              </w:rPr>
            </w:pPr>
            <w:r w:rsidRPr="00364B6F">
              <w:rPr>
                <w:sz w:val="22"/>
                <w:szCs w:val="22"/>
              </w:rPr>
              <w:t>How are the responses designed to find misconceptions?</w:t>
            </w:r>
          </w:p>
          <w:p w14:paraId="020894E1" w14:textId="77777777" w:rsidR="00364B6F" w:rsidRPr="00364B6F" w:rsidRDefault="00364B6F" w:rsidP="00364B6F">
            <w:pPr>
              <w:pStyle w:val="Default"/>
              <w:rPr>
                <w:sz w:val="22"/>
                <w:szCs w:val="22"/>
              </w:rPr>
            </w:pPr>
          </w:p>
          <w:p w14:paraId="1E442327" w14:textId="77777777" w:rsidR="00364B6F" w:rsidRPr="00364B6F" w:rsidRDefault="00364B6F" w:rsidP="00364B6F">
            <w:pPr>
              <w:pStyle w:val="Default"/>
              <w:rPr>
                <w:sz w:val="22"/>
                <w:szCs w:val="22"/>
              </w:rPr>
            </w:pPr>
            <w:r w:rsidRPr="00364B6F">
              <w:rPr>
                <w:sz w:val="22"/>
                <w:szCs w:val="22"/>
              </w:rPr>
              <w:t>Insights provided by question author:</w:t>
            </w:r>
          </w:p>
          <w:p w14:paraId="3705577A" w14:textId="77777777" w:rsidR="00364B6F" w:rsidRPr="00364B6F" w:rsidRDefault="00364B6F" w:rsidP="00364B6F">
            <w:pPr>
              <w:pStyle w:val="Default"/>
              <w:rPr>
                <w:sz w:val="22"/>
                <w:szCs w:val="22"/>
              </w:rPr>
            </w:pPr>
            <w:r w:rsidRPr="00364B6F">
              <w:rPr>
                <w:sz w:val="22"/>
                <w:szCs w:val="22"/>
              </w:rPr>
              <w:t>A We have 2 × 6 - 3² = 2 × 6 - 9 = 12 - 9 = 3.</w:t>
            </w:r>
          </w:p>
          <w:p w14:paraId="62F9B8A9" w14:textId="77777777" w:rsidR="00364B6F" w:rsidRPr="00364B6F" w:rsidRDefault="00364B6F" w:rsidP="00364B6F">
            <w:pPr>
              <w:pStyle w:val="Default"/>
              <w:rPr>
                <w:sz w:val="22"/>
                <w:szCs w:val="22"/>
              </w:rPr>
            </w:pPr>
            <w:r w:rsidRPr="00364B6F">
              <w:rPr>
                <w:sz w:val="22"/>
                <w:szCs w:val="22"/>
              </w:rPr>
              <w:t>B The student has squared (6-3).</w:t>
            </w:r>
          </w:p>
          <w:p w14:paraId="212E2754" w14:textId="77777777" w:rsidR="00364B6F" w:rsidRPr="00364B6F" w:rsidRDefault="00364B6F" w:rsidP="00364B6F">
            <w:pPr>
              <w:pStyle w:val="Default"/>
              <w:rPr>
                <w:sz w:val="22"/>
                <w:szCs w:val="22"/>
              </w:rPr>
            </w:pPr>
            <w:r w:rsidRPr="00364B6F">
              <w:rPr>
                <w:sz w:val="22"/>
                <w:szCs w:val="22"/>
              </w:rPr>
              <w:t>C The student has squared at the end, rather than the beginning.</w:t>
            </w:r>
          </w:p>
          <w:p w14:paraId="02A785A1" w14:textId="77777777" w:rsidR="00364B6F" w:rsidRPr="00364B6F" w:rsidRDefault="00364B6F" w:rsidP="00364B6F">
            <w:pPr>
              <w:pStyle w:val="Default"/>
              <w:rPr>
                <w:sz w:val="22"/>
                <w:szCs w:val="22"/>
              </w:rPr>
            </w:pPr>
            <w:r w:rsidRPr="00364B6F">
              <w:rPr>
                <w:sz w:val="22"/>
                <w:szCs w:val="22"/>
              </w:rPr>
              <w:t>D The student has squared negative 3.</w:t>
            </w:r>
          </w:p>
          <w:p w14:paraId="6FBE293B" w14:textId="77777777" w:rsidR="00364B6F" w:rsidRPr="00364B6F" w:rsidRDefault="00364B6F" w:rsidP="00364B6F">
            <w:pPr>
              <w:pStyle w:val="Default"/>
              <w:rPr>
                <w:sz w:val="22"/>
                <w:szCs w:val="22"/>
              </w:rPr>
            </w:pPr>
          </w:p>
          <w:p w14:paraId="6D40C208" w14:textId="5321C60F" w:rsidR="00364B6F" w:rsidRDefault="00364B6F" w:rsidP="00364B6F">
            <w:pPr>
              <w:pStyle w:val="Default"/>
              <w:rPr>
                <w:sz w:val="22"/>
                <w:szCs w:val="22"/>
              </w:rPr>
            </w:pPr>
            <w:r w:rsidRPr="00364B6F">
              <w:rPr>
                <w:sz w:val="22"/>
                <w:szCs w:val="22"/>
              </w:rPr>
              <w:t xml:space="preserve">More DQs can be found by signing up (free) here: </w:t>
            </w:r>
            <w:hyperlink r:id="rId25" w:history="1">
              <w:r w:rsidRPr="00364B6F">
                <w:rPr>
                  <w:rStyle w:val="Hyperlink"/>
                  <w:sz w:val="22"/>
                  <w:szCs w:val="22"/>
                </w:rPr>
                <w:t>https://diagnosticquestions.com/</w:t>
              </w:r>
            </w:hyperlink>
          </w:p>
          <w:p w14:paraId="51B82077" w14:textId="77777777" w:rsidR="00CA0FD3" w:rsidRDefault="00CA0FD3" w:rsidP="00364B6F">
            <w:pPr>
              <w:pStyle w:val="Default"/>
              <w:rPr>
                <w:sz w:val="22"/>
                <w:szCs w:val="22"/>
              </w:rPr>
            </w:pPr>
          </w:p>
          <w:p w14:paraId="68609893" w14:textId="6F3A7EA0" w:rsidR="00364B6F" w:rsidRDefault="00364B6F" w:rsidP="00364B6F">
            <w:pPr>
              <w:pStyle w:val="Default"/>
              <w:rPr>
                <w:sz w:val="22"/>
                <w:szCs w:val="22"/>
              </w:rPr>
            </w:pPr>
            <w:r w:rsidRPr="00364B6F">
              <w:rPr>
                <w:sz w:val="22"/>
                <w:szCs w:val="22"/>
              </w:rPr>
              <w:t>Authors of note:</w:t>
            </w:r>
            <w:r w:rsidR="00F33060">
              <w:rPr>
                <w:sz w:val="22"/>
                <w:szCs w:val="22"/>
              </w:rPr>
              <w:t xml:space="preserve"> </w:t>
            </w:r>
            <w:proofErr w:type="spellStart"/>
            <w:r w:rsidRPr="00364B6F">
              <w:rPr>
                <w:sz w:val="22"/>
                <w:szCs w:val="22"/>
              </w:rPr>
              <w:t>eedi</w:t>
            </w:r>
            <w:proofErr w:type="spellEnd"/>
            <w:r w:rsidRPr="00364B6F">
              <w:rPr>
                <w:sz w:val="22"/>
                <w:szCs w:val="22"/>
              </w:rPr>
              <w:t>, White Rose, AQA, Edexcel, OCR</w:t>
            </w:r>
          </w:p>
          <w:p w14:paraId="7B54E33C" w14:textId="77777777" w:rsidR="00CA0FD3" w:rsidRPr="00364B6F" w:rsidRDefault="00CA0FD3" w:rsidP="00364B6F">
            <w:pPr>
              <w:pStyle w:val="Default"/>
              <w:rPr>
                <w:sz w:val="22"/>
                <w:szCs w:val="22"/>
              </w:rPr>
            </w:pPr>
          </w:p>
          <w:p w14:paraId="4DCEB851" w14:textId="77777777" w:rsidR="00B07C50" w:rsidRDefault="00364B6F" w:rsidP="00364B6F">
            <w:pPr>
              <w:pStyle w:val="Default"/>
              <w:rPr>
                <w:color w:val="auto"/>
                <w:sz w:val="22"/>
                <w:szCs w:val="22"/>
              </w:rPr>
            </w:pPr>
            <w:r w:rsidRPr="00364B6F">
              <w:rPr>
                <w:color w:val="auto"/>
                <w:sz w:val="22"/>
                <w:szCs w:val="22"/>
              </w:rPr>
              <w:t>There is also a link to DQs on the Module 2 Padlet.</w:t>
            </w:r>
          </w:p>
          <w:p w14:paraId="61063374" w14:textId="1023F084" w:rsidR="001747E0" w:rsidRPr="00364B6F" w:rsidRDefault="001747E0" w:rsidP="00364B6F">
            <w:pPr>
              <w:pStyle w:val="Default"/>
              <w:rPr>
                <w:sz w:val="22"/>
                <w:szCs w:val="22"/>
              </w:rPr>
            </w:pPr>
          </w:p>
        </w:tc>
      </w:tr>
      <w:tr w:rsidR="00B07C50" w:rsidRPr="00B1245D" w14:paraId="7C5CC58F" w14:textId="77777777" w:rsidTr="0090749A">
        <w:trPr>
          <w:cantSplit/>
          <w:trHeight w:val="962"/>
        </w:trPr>
        <w:tc>
          <w:tcPr>
            <w:tcW w:w="1276" w:type="dxa"/>
          </w:tcPr>
          <w:p w14:paraId="234759F4" w14:textId="77777777" w:rsidR="00B07C50" w:rsidRDefault="000F431A" w:rsidP="001A4A72">
            <w:pPr>
              <w:rPr>
                <w:rFonts w:ascii="Arial" w:hAnsi="Arial" w:cs="Arial"/>
              </w:rPr>
            </w:pPr>
            <w:r>
              <w:rPr>
                <w:rFonts w:ascii="Arial" w:hAnsi="Arial" w:cs="Arial"/>
              </w:rPr>
              <w:lastRenderedPageBreak/>
              <w:t>1</w:t>
            </w:r>
            <w:r w:rsidR="00F31571">
              <w:rPr>
                <w:rFonts w:ascii="Arial" w:hAnsi="Arial" w:cs="Arial"/>
              </w:rPr>
              <w:t>5</w:t>
            </w:r>
            <w:r>
              <w:rPr>
                <w:rFonts w:ascii="Arial" w:hAnsi="Arial" w:cs="Arial"/>
              </w:rPr>
              <w:t xml:space="preserve"> mins</w:t>
            </w:r>
          </w:p>
          <w:p w14:paraId="6AAC562F" w14:textId="6CCEE6F1" w:rsidR="00313CED" w:rsidRPr="00B1245D" w:rsidRDefault="00313CED" w:rsidP="001A4A72">
            <w:pPr>
              <w:rPr>
                <w:rFonts w:ascii="Arial" w:hAnsi="Arial" w:cs="Arial"/>
              </w:rPr>
            </w:pPr>
            <w:r>
              <w:rPr>
                <w:rFonts w:ascii="Arial" w:hAnsi="Arial" w:cs="Arial"/>
              </w:rPr>
              <w:t>(02</w:t>
            </w:r>
            <w:r w:rsidR="00EA2F85">
              <w:rPr>
                <w:rFonts w:ascii="Arial" w:hAnsi="Arial" w:cs="Arial"/>
              </w:rPr>
              <w:t>h</w:t>
            </w:r>
            <w:r w:rsidR="00811FA3">
              <w:rPr>
                <w:rFonts w:ascii="Arial" w:hAnsi="Arial" w:cs="Arial"/>
              </w:rPr>
              <w:t>3</w:t>
            </w:r>
            <w:r>
              <w:rPr>
                <w:rFonts w:ascii="Arial" w:hAnsi="Arial" w:cs="Arial"/>
              </w:rPr>
              <w:t>5)</w:t>
            </w:r>
          </w:p>
        </w:tc>
        <w:tc>
          <w:tcPr>
            <w:tcW w:w="1701" w:type="dxa"/>
          </w:tcPr>
          <w:p w14:paraId="238DB9B3" w14:textId="358A174A" w:rsidR="00B07C50" w:rsidRPr="00B1245D" w:rsidRDefault="007D1DB9" w:rsidP="005D6148">
            <w:pPr>
              <w:rPr>
                <w:rFonts w:ascii="Arial" w:hAnsi="Arial" w:cs="Arial"/>
                <w:noProof/>
              </w:rPr>
            </w:pPr>
            <w:r>
              <w:rPr>
                <w:rFonts w:ascii="Arial" w:hAnsi="Arial" w:cs="Arial"/>
                <w:noProof/>
              </w:rPr>
              <w:t>Slides 3</w:t>
            </w:r>
            <w:r w:rsidR="00307CCD">
              <w:rPr>
                <w:rFonts w:ascii="Arial" w:hAnsi="Arial" w:cs="Arial"/>
                <w:noProof/>
              </w:rPr>
              <w:t>4</w:t>
            </w:r>
            <w:r>
              <w:rPr>
                <w:rFonts w:ascii="Arial" w:hAnsi="Arial" w:cs="Arial"/>
                <w:noProof/>
              </w:rPr>
              <w:t>-3</w:t>
            </w:r>
            <w:r w:rsidR="00307CCD">
              <w:rPr>
                <w:rFonts w:ascii="Arial" w:hAnsi="Arial" w:cs="Arial"/>
                <w:noProof/>
              </w:rPr>
              <w:t>6</w:t>
            </w:r>
          </w:p>
        </w:tc>
        <w:tc>
          <w:tcPr>
            <w:tcW w:w="3402" w:type="dxa"/>
          </w:tcPr>
          <w:p w14:paraId="5EBC0E16" w14:textId="459BD3C0" w:rsidR="00B07C50" w:rsidRPr="00933342" w:rsidRDefault="007D1DB9" w:rsidP="001A4A72">
            <w:pPr>
              <w:rPr>
                <w:rFonts w:ascii="Arial" w:hAnsi="Arial" w:cs="Arial"/>
                <w:b/>
                <w:bCs/>
              </w:rPr>
            </w:pPr>
            <w:r w:rsidRPr="00933342">
              <w:rPr>
                <w:rFonts w:ascii="Arial" w:hAnsi="Arial" w:cs="Arial"/>
                <w:b/>
                <w:bCs/>
              </w:rPr>
              <w:t xml:space="preserve">Aim: To discuss </w:t>
            </w:r>
            <w:r w:rsidR="005E75BC" w:rsidRPr="00933342">
              <w:rPr>
                <w:rFonts w:ascii="Arial" w:hAnsi="Arial" w:cs="Arial"/>
                <w:b/>
                <w:bCs/>
              </w:rPr>
              <w:t xml:space="preserve">case study of </w:t>
            </w:r>
            <w:r w:rsidRPr="00933342">
              <w:rPr>
                <w:rFonts w:ascii="Arial" w:hAnsi="Arial" w:cs="Arial"/>
                <w:b/>
                <w:bCs/>
              </w:rPr>
              <w:t>Leyton Sixth Form’s use of diagnostic questions in their planning</w:t>
            </w:r>
          </w:p>
          <w:p w14:paraId="7F9F0AE2" w14:textId="77777777" w:rsidR="007D1DB9" w:rsidRPr="00933342" w:rsidRDefault="007D1DB9" w:rsidP="001A4A72">
            <w:pPr>
              <w:rPr>
                <w:rFonts w:ascii="Arial" w:hAnsi="Arial" w:cs="Arial"/>
                <w:b/>
                <w:bCs/>
              </w:rPr>
            </w:pPr>
          </w:p>
          <w:p w14:paraId="04768089" w14:textId="77777777" w:rsidR="007D1DB9" w:rsidRPr="00933342" w:rsidRDefault="007D1DB9" w:rsidP="001A4A72">
            <w:pPr>
              <w:rPr>
                <w:rFonts w:ascii="Arial" w:hAnsi="Arial" w:cs="Arial"/>
                <w:b/>
                <w:bCs/>
              </w:rPr>
            </w:pPr>
          </w:p>
          <w:p w14:paraId="61C5D972" w14:textId="77777777" w:rsidR="007D1DB9" w:rsidRPr="00933342" w:rsidRDefault="007D1DB9" w:rsidP="001A4A72">
            <w:pPr>
              <w:rPr>
                <w:rFonts w:ascii="Arial" w:hAnsi="Arial" w:cs="Arial"/>
                <w:b/>
                <w:bCs/>
              </w:rPr>
            </w:pPr>
          </w:p>
          <w:p w14:paraId="2CC97845" w14:textId="512DB6AD" w:rsidR="007D1DB9" w:rsidRPr="00933342" w:rsidRDefault="007D1DB9" w:rsidP="001A4A72">
            <w:pPr>
              <w:rPr>
                <w:rFonts w:ascii="Arial" w:hAnsi="Arial" w:cs="Arial"/>
                <w:b/>
                <w:bCs/>
              </w:rPr>
            </w:pPr>
          </w:p>
        </w:tc>
        <w:tc>
          <w:tcPr>
            <w:tcW w:w="9072" w:type="dxa"/>
          </w:tcPr>
          <w:p w14:paraId="36B90752" w14:textId="77777777" w:rsidR="00AC726B" w:rsidRPr="00AC726B" w:rsidRDefault="00AC726B" w:rsidP="00AC726B">
            <w:pPr>
              <w:pStyle w:val="Default"/>
              <w:rPr>
                <w:sz w:val="22"/>
                <w:szCs w:val="22"/>
              </w:rPr>
            </w:pPr>
            <w:r w:rsidRPr="00AC726B">
              <w:rPr>
                <w:b/>
                <w:bCs/>
                <w:sz w:val="22"/>
                <w:szCs w:val="22"/>
              </w:rPr>
              <w:t>RESOURCE 2.6 HANDOUT</w:t>
            </w:r>
          </w:p>
          <w:p w14:paraId="0CD66271" w14:textId="3302C186" w:rsidR="00AC726B" w:rsidRPr="00AC726B" w:rsidRDefault="00AC726B" w:rsidP="00AC726B">
            <w:pPr>
              <w:pStyle w:val="Default"/>
              <w:rPr>
                <w:sz w:val="22"/>
                <w:szCs w:val="22"/>
              </w:rPr>
            </w:pPr>
            <w:r w:rsidRPr="00AC726B">
              <w:rPr>
                <w:sz w:val="22"/>
                <w:szCs w:val="22"/>
              </w:rPr>
              <w:t xml:space="preserve">PD </w:t>
            </w:r>
            <w:proofErr w:type="gramStart"/>
            <w:r w:rsidRPr="00AC726B">
              <w:rPr>
                <w:sz w:val="22"/>
                <w:szCs w:val="22"/>
              </w:rPr>
              <w:t>Lead</w:t>
            </w:r>
            <w:proofErr w:type="gramEnd"/>
            <w:r w:rsidRPr="00AC726B">
              <w:rPr>
                <w:sz w:val="22"/>
                <w:szCs w:val="22"/>
              </w:rPr>
              <w:t xml:space="preserve"> to talk through this case study which is illustrated by slides 34, 35 and 36</w:t>
            </w:r>
            <w:r w:rsidR="00013B66">
              <w:rPr>
                <w:sz w:val="22"/>
                <w:szCs w:val="22"/>
              </w:rPr>
              <w:t>.</w:t>
            </w:r>
          </w:p>
          <w:p w14:paraId="178B4E10" w14:textId="438D58CF" w:rsidR="00AC726B" w:rsidRPr="00AC726B" w:rsidRDefault="00AC726B" w:rsidP="00AC726B">
            <w:pPr>
              <w:pStyle w:val="Default"/>
              <w:rPr>
                <w:sz w:val="22"/>
                <w:szCs w:val="22"/>
              </w:rPr>
            </w:pPr>
            <w:r w:rsidRPr="00AC726B">
              <w:rPr>
                <w:b/>
                <w:bCs/>
                <w:sz w:val="22"/>
                <w:szCs w:val="22"/>
              </w:rPr>
              <w:t xml:space="preserve">Slide 34 </w:t>
            </w:r>
            <w:r w:rsidRPr="00AC726B">
              <w:rPr>
                <w:sz w:val="22"/>
                <w:szCs w:val="22"/>
              </w:rPr>
              <w:t>Jane from Leyton Sixth Form College shared with us the checks they are using in their maths lessons – also using a multiple-choice question approach. The slide shows an excerpt of a diagnostic assessment.</w:t>
            </w:r>
          </w:p>
          <w:p w14:paraId="563E7A74" w14:textId="77777777" w:rsidR="00AC726B" w:rsidRPr="00AC726B" w:rsidRDefault="00AC726B" w:rsidP="00AC726B">
            <w:pPr>
              <w:pStyle w:val="Default"/>
              <w:rPr>
                <w:sz w:val="22"/>
                <w:szCs w:val="22"/>
              </w:rPr>
            </w:pPr>
            <w:r w:rsidRPr="00AC726B">
              <w:rPr>
                <w:sz w:val="22"/>
                <w:szCs w:val="22"/>
              </w:rPr>
              <w:t xml:space="preserve">They used questions from “DiagnosticQuestions.com” and also wrote their own to ensure they were identifying the misconceptions linked to their Scheme of Learning and lesson structure. Students’ explanations of the choices they made are every bit as important as the choice itself. </w:t>
            </w:r>
            <w:proofErr w:type="gramStart"/>
            <w:r w:rsidRPr="00AC726B">
              <w:rPr>
                <w:sz w:val="22"/>
                <w:szCs w:val="22"/>
              </w:rPr>
              <w:t>These help</w:t>
            </w:r>
            <w:proofErr w:type="gramEnd"/>
            <w:r w:rsidRPr="00AC726B">
              <w:rPr>
                <w:sz w:val="22"/>
                <w:szCs w:val="22"/>
              </w:rPr>
              <w:t xml:space="preserve"> uncover misconceptions, and show that the answer is not just a guess.</w:t>
            </w:r>
          </w:p>
          <w:p w14:paraId="35EC8849" w14:textId="34278686" w:rsidR="00AC726B" w:rsidRPr="00AC726B" w:rsidRDefault="00AC726B" w:rsidP="00AC726B">
            <w:pPr>
              <w:pStyle w:val="Default"/>
              <w:rPr>
                <w:sz w:val="22"/>
                <w:szCs w:val="22"/>
              </w:rPr>
            </w:pPr>
            <w:r w:rsidRPr="00AC726B">
              <w:rPr>
                <w:b/>
                <w:bCs/>
                <w:sz w:val="22"/>
                <w:szCs w:val="22"/>
              </w:rPr>
              <w:t xml:space="preserve">Slide 35 </w:t>
            </w:r>
            <w:r w:rsidRPr="00AC726B">
              <w:rPr>
                <w:sz w:val="22"/>
                <w:szCs w:val="22"/>
              </w:rPr>
              <w:t>zooms in on question one for participants to discuss. What misconceptions do the incorrect choices exemplify?</w:t>
            </w:r>
          </w:p>
          <w:p w14:paraId="716D6E00" w14:textId="77777777" w:rsidR="00AC726B" w:rsidRPr="00AC726B" w:rsidRDefault="00AC726B" w:rsidP="00AC726B">
            <w:pPr>
              <w:pStyle w:val="Default"/>
              <w:rPr>
                <w:color w:val="auto"/>
                <w:sz w:val="22"/>
                <w:szCs w:val="22"/>
              </w:rPr>
            </w:pPr>
            <w:r w:rsidRPr="00AC726B">
              <w:rPr>
                <w:color w:val="auto"/>
                <w:sz w:val="22"/>
                <w:szCs w:val="22"/>
              </w:rPr>
              <w:t>Discuss the misconceptions probed:</w:t>
            </w:r>
          </w:p>
          <w:p w14:paraId="0E21D922" w14:textId="77777777" w:rsidR="00AC726B" w:rsidRPr="00AC726B" w:rsidRDefault="00AC726B" w:rsidP="00AC726B">
            <w:pPr>
              <w:pStyle w:val="Default"/>
              <w:rPr>
                <w:color w:val="auto"/>
                <w:sz w:val="22"/>
                <w:szCs w:val="22"/>
              </w:rPr>
            </w:pPr>
            <w:r w:rsidRPr="00AC726B">
              <w:rPr>
                <w:color w:val="auto"/>
                <w:sz w:val="22"/>
                <w:szCs w:val="22"/>
              </w:rPr>
              <w:t>A – Added the x coordinates together and the y coordinates together</w:t>
            </w:r>
          </w:p>
          <w:p w14:paraId="4393ACD1" w14:textId="77777777" w:rsidR="00AC726B" w:rsidRPr="00AC726B" w:rsidRDefault="00AC726B" w:rsidP="00AC726B">
            <w:pPr>
              <w:pStyle w:val="Default"/>
              <w:rPr>
                <w:color w:val="auto"/>
                <w:sz w:val="22"/>
                <w:szCs w:val="22"/>
              </w:rPr>
            </w:pPr>
            <w:r w:rsidRPr="00AC726B">
              <w:rPr>
                <w:color w:val="auto"/>
                <w:sz w:val="22"/>
                <w:szCs w:val="22"/>
              </w:rPr>
              <w:t>B – Incorrect negative number work</w:t>
            </w:r>
          </w:p>
          <w:p w14:paraId="1359A200" w14:textId="77777777" w:rsidR="00AC726B" w:rsidRPr="00AC726B" w:rsidRDefault="00AC726B" w:rsidP="00AC726B">
            <w:pPr>
              <w:pStyle w:val="Default"/>
              <w:rPr>
                <w:color w:val="auto"/>
                <w:sz w:val="22"/>
                <w:szCs w:val="22"/>
              </w:rPr>
            </w:pPr>
            <w:r w:rsidRPr="00AC726B">
              <w:rPr>
                <w:color w:val="auto"/>
                <w:sz w:val="22"/>
                <w:szCs w:val="22"/>
              </w:rPr>
              <w:t>C – Correct answer</w:t>
            </w:r>
          </w:p>
          <w:p w14:paraId="70A885D5" w14:textId="3A9682D1" w:rsidR="00AC726B" w:rsidRPr="00AC726B" w:rsidRDefault="00AC726B" w:rsidP="00AC726B">
            <w:pPr>
              <w:pStyle w:val="Default"/>
              <w:rPr>
                <w:color w:val="auto"/>
                <w:sz w:val="22"/>
                <w:szCs w:val="22"/>
              </w:rPr>
            </w:pPr>
            <w:r w:rsidRPr="00AC726B">
              <w:rPr>
                <w:color w:val="auto"/>
                <w:sz w:val="22"/>
                <w:szCs w:val="22"/>
              </w:rPr>
              <w:t>D – Fundamental misconception</w:t>
            </w:r>
          </w:p>
          <w:p w14:paraId="3EEB15C9" w14:textId="77777777" w:rsidR="00AC726B" w:rsidRPr="00AC726B" w:rsidRDefault="00AC726B" w:rsidP="00AC726B">
            <w:pPr>
              <w:pStyle w:val="Default"/>
              <w:rPr>
                <w:b/>
                <w:bCs/>
                <w:sz w:val="22"/>
                <w:szCs w:val="22"/>
              </w:rPr>
            </w:pPr>
            <w:r w:rsidRPr="00AC726B">
              <w:rPr>
                <w:b/>
                <w:bCs/>
                <w:sz w:val="22"/>
                <w:szCs w:val="22"/>
              </w:rPr>
              <w:t>Slide 36 RESOURCE 2.7 HANDOUT</w:t>
            </w:r>
          </w:p>
          <w:p w14:paraId="049200FE" w14:textId="5BAF8CBF" w:rsidR="00AC726B" w:rsidRPr="00AC726B" w:rsidRDefault="00AC726B" w:rsidP="00AC726B">
            <w:pPr>
              <w:pStyle w:val="Default"/>
              <w:rPr>
                <w:sz w:val="22"/>
                <w:szCs w:val="22"/>
              </w:rPr>
            </w:pPr>
            <w:r w:rsidRPr="00AC726B">
              <w:rPr>
                <w:sz w:val="22"/>
                <w:szCs w:val="22"/>
              </w:rPr>
              <w:t>Leyton also took the DQs a step further, asking the students to critique the reasons given for answers to multiple choice questions.</w:t>
            </w:r>
          </w:p>
          <w:p w14:paraId="703CC219" w14:textId="77777777" w:rsidR="00AC726B" w:rsidRPr="00AC726B" w:rsidRDefault="00AC726B" w:rsidP="00AC726B">
            <w:pPr>
              <w:pStyle w:val="Default"/>
              <w:rPr>
                <w:sz w:val="22"/>
                <w:szCs w:val="22"/>
              </w:rPr>
            </w:pPr>
            <w:r w:rsidRPr="00AC726B">
              <w:rPr>
                <w:sz w:val="22"/>
                <w:szCs w:val="22"/>
              </w:rPr>
              <w:t>Talk through this with participants – what are the benefits here? More links and connections being made?</w:t>
            </w:r>
          </w:p>
          <w:p w14:paraId="65EF3144" w14:textId="77777777" w:rsidR="00AC726B" w:rsidRPr="00AC726B" w:rsidRDefault="00AC726B" w:rsidP="00AC726B">
            <w:pPr>
              <w:pStyle w:val="Default"/>
              <w:rPr>
                <w:sz w:val="22"/>
                <w:szCs w:val="22"/>
              </w:rPr>
            </w:pPr>
            <w:r w:rsidRPr="00AC726B">
              <w:rPr>
                <w:sz w:val="22"/>
                <w:szCs w:val="22"/>
              </w:rPr>
              <w:t>In Improving Learning in Mathematics (the blue box Standards Unit), Malcolm Swan encourages the working with Reasoning and Solutions as well as Evaluating Statements. These dovetail beautifully with Leyton’s work here.</w:t>
            </w:r>
          </w:p>
          <w:p w14:paraId="6E743D33" w14:textId="41CBB70A" w:rsidR="000C6ABF" w:rsidRPr="004E7F80" w:rsidRDefault="000C6ABF" w:rsidP="00AC726B">
            <w:pPr>
              <w:pStyle w:val="Default"/>
              <w:rPr>
                <w:sz w:val="22"/>
                <w:szCs w:val="22"/>
              </w:rPr>
            </w:pPr>
          </w:p>
        </w:tc>
      </w:tr>
      <w:tr w:rsidR="00B07C50" w:rsidRPr="00B1245D" w14:paraId="33794144" w14:textId="77777777" w:rsidTr="0090749A">
        <w:trPr>
          <w:cantSplit/>
          <w:trHeight w:val="962"/>
        </w:trPr>
        <w:tc>
          <w:tcPr>
            <w:tcW w:w="1276" w:type="dxa"/>
          </w:tcPr>
          <w:p w14:paraId="0E13FEDB" w14:textId="6EF52299" w:rsidR="00B07C50" w:rsidRPr="00B1245D" w:rsidRDefault="00B07C50" w:rsidP="001A4A72">
            <w:pPr>
              <w:rPr>
                <w:rFonts w:ascii="Arial" w:hAnsi="Arial" w:cs="Arial"/>
              </w:rPr>
            </w:pPr>
          </w:p>
        </w:tc>
        <w:tc>
          <w:tcPr>
            <w:tcW w:w="1701" w:type="dxa"/>
          </w:tcPr>
          <w:p w14:paraId="2BE9EAB0" w14:textId="5BB29C1E" w:rsidR="00B07C50" w:rsidRPr="00B1245D" w:rsidRDefault="00FE0C47" w:rsidP="005D6148">
            <w:pPr>
              <w:rPr>
                <w:rFonts w:ascii="Arial" w:hAnsi="Arial" w:cs="Arial"/>
                <w:noProof/>
              </w:rPr>
            </w:pPr>
            <w:r>
              <w:rPr>
                <w:noProof/>
              </w:rPr>
              <w:drawing>
                <wp:inline distT="0" distB="0" distL="0" distR="0" wp14:anchorId="6E1C18F7" wp14:editId="46F6B56A">
                  <wp:extent cx="942975" cy="531495"/>
                  <wp:effectExtent l="0" t="0" r="9525" b="190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96DAC541-7B7A-43D3-8B79-37D633B846F1}">
                                <asvg:svgBlip xmlns:asvg="http://schemas.microsoft.com/office/drawing/2016/SVG/main" r:embed="rId27"/>
                              </a:ext>
                            </a:extLst>
                          </a:blip>
                          <a:stretch>
                            <a:fillRect/>
                          </a:stretch>
                        </pic:blipFill>
                        <pic:spPr>
                          <a:xfrm>
                            <a:off x="0" y="0"/>
                            <a:ext cx="942975" cy="531495"/>
                          </a:xfrm>
                          <a:prstGeom prst="rect">
                            <a:avLst/>
                          </a:prstGeom>
                        </pic:spPr>
                      </pic:pic>
                    </a:graphicData>
                  </a:graphic>
                </wp:inline>
              </w:drawing>
            </w:r>
          </w:p>
        </w:tc>
        <w:tc>
          <w:tcPr>
            <w:tcW w:w="3402" w:type="dxa"/>
          </w:tcPr>
          <w:p w14:paraId="4E2AAECC" w14:textId="245A942C" w:rsidR="00B07C50" w:rsidRPr="00933342" w:rsidRDefault="00FE0C47" w:rsidP="001A4A72">
            <w:pPr>
              <w:rPr>
                <w:rFonts w:ascii="Arial" w:hAnsi="Arial" w:cs="Arial"/>
                <w:b/>
                <w:bCs/>
              </w:rPr>
            </w:pPr>
            <w:r w:rsidRPr="00933342">
              <w:rPr>
                <w:rFonts w:ascii="Arial" w:hAnsi="Arial" w:cs="Arial"/>
                <w:b/>
                <w:bCs/>
              </w:rPr>
              <w:t>SECTION 6</w:t>
            </w:r>
          </w:p>
          <w:p w14:paraId="41F31D52" w14:textId="3F986244" w:rsidR="00FE0C47" w:rsidRPr="00933342" w:rsidRDefault="00FE0C47" w:rsidP="001A4A72">
            <w:pPr>
              <w:rPr>
                <w:rFonts w:ascii="Arial" w:hAnsi="Arial" w:cs="Arial"/>
                <w:b/>
                <w:bCs/>
              </w:rPr>
            </w:pPr>
            <w:r w:rsidRPr="00933342">
              <w:rPr>
                <w:rFonts w:ascii="Arial" w:hAnsi="Arial" w:cs="Arial"/>
                <w:b/>
                <w:bCs/>
              </w:rPr>
              <w:t>PLANNING FOR QUESTIONING</w:t>
            </w:r>
          </w:p>
          <w:p w14:paraId="5AD9F9E6" w14:textId="5680B1C2" w:rsidR="00FE0C47" w:rsidRPr="00933342" w:rsidRDefault="00FE0C47" w:rsidP="00FE0C47">
            <w:pPr>
              <w:tabs>
                <w:tab w:val="left" w:pos="1038"/>
              </w:tabs>
              <w:rPr>
                <w:rFonts w:ascii="Arial" w:hAnsi="Arial" w:cs="Arial"/>
                <w:b/>
                <w:bCs/>
              </w:rPr>
            </w:pPr>
            <w:r w:rsidRPr="00933342">
              <w:rPr>
                <w:rFonts w:ascii="Arial" w:hAnsi="Arial" w:cs="Arial"/>
                <w:b/>
                <w:bCs/>
              </w:rPr>
              <w:tab/>
            </w:r>
          </w:p>
        </w:tc>
        <w:tc>
          <w:tcPr>
            <w:tcW w:w="9072" w:type="dxa"/>
          </w:tcPr>
          <w:p w14:paraId="3E21D871" w14:textId="5C1906B5" w:rsidR="00B07C50" w:rsidRPr="00B1245D" w:rsidRDefault="00B07C50" w:rsidP="00912F77">
            <w:pPr>
              <w:pStyle w:val="Default"/>
              <w:rPr>
                <w:sz w:val="22"/>
                <w:szCs w:val="22"/>
              </w:rPr>
            </w:pPr>
          </w:p>
        </w:tc>
      </w:tr>
      <w:tr w:rsidR="00B07C50" w:rsidRPr="00B1245D" w14:paraId="2C841CA0" w14:textId="77777777" w:rsidTr="0090749A">
        <w:trPr>
          <w:cantSplit/>
          <w:trHeight w:val="962"/>
        </w:trPr>
        <w:tc>
          <w:tcPr>
            <w:tcW w:w="1276" w:type="dxa"/>
          </w:tcPr>
          <w:p w14:paraId="7912CEB0" w14:textId="77777777" w:rsidR="00B07C50" w:rsidRDefault="00151309" w:rsidP="001A4A72">
            <w:pPr>
              <w:rPr>
                <w:rFonts w:ascii="Arial" w:hAnsi="Arial" w:cs="Arial"/>
              </w:rPr>
            </w:pPr>
            <w:r>
              <w:rPr>
                <w:rFonts w:ascii="Arial" w:hAnsi="Arial" w:cs="Arial"/>
              </w:rPr>
              <w:lastRenderedPageBreak/>
              <w:t>15 mins</w:t>
            </w:r>
          </w:p>
          <w:p w14:paraId="793BC69D" w14:textId="0B905F52" w:rsidR="00313CED" w:rsidRPr="00B1245D" w:rsidRDefault="00313CED" w:rsidP="001A4A72">
            <w:pPr>
              <w:rPr>
                <w:rFonts w:ascii="Arial" w:hAnsi="Arial" w:cs="Arial"/>
              </w:rPr>
            </w:pPr>
            <w:r>
              <w:rPr>
                <w:rFonts w:ascii="Arial" w:hAnsi="Arial" w:cs="Arial"/>
              </w:rPr>
              <w:t>(02</w:t>
            </w:r>
            <w:r w:rsidR="00811FA3">
              <w:rPr>
                <w:rFonts w:ascii="Arial" w:hAnsi="Arial" w:cs="Arial"/>
              </w:rPr>
              <w:t>h</w:t>
            </w:r>
            <w:r w:rsidR="00EA2F85">
              <w:rPr>
                <w:rFonts w:ascii="Arial" w:hAnsi="Arial" w:cs="Arial"/>
              </w:rPr>
              <w:t>50)</w:t>
            </w:r>
          </w:p>
        </w:tc>
        <w:tc>
          <w:tcPr>
            <w:tcW w:w="1701" w:type="dxa"/>
          </w:tcPr>
          <w:p w14:paraId="6CAD42E9" w14:textId="4D6D0F03" w:rsidR="00B07C50" w:rsidRPr="00B1245D" w:rsidRDefault="000760A3" w:rsidP="005D6148">
            <w:pPr>
              <w:rPr>
                <w:rFonts w:ascii="Arial" w:hAnsi="Arial" w:cs="Arial"/>
                <w:noProof/>
              </w:rPr>
            </w:pPr>
            <w:r>
              <w:rPr>
                <w:rFonts w:ascii="Arial" w:hAnsi="Arial" w:cs="Arial"/>
                <w:noProof/>
              </w:rPr>
              <w:t>Slides 3</w:t>
            </w:r>
            <w:r w:rsidR="00013B66">
              <w:rPr>
                <w:rFonts w:ascii="Arial" w:hAnsi="Arial" w:cs="Arial"/>
                <w:noProof/>
              </w:rPr>
              <w:t>8</w:t>
            </w:r>
            <w:r>
              <w:rPr>
                <w:rFonts w:ascii="Arial" w:hAnsi="Arial" w:cs="Arial"/>
                <w:noProof/>
              </w:rPr>
              <w:t>-3</w:t>
            </w:r>
            <w:r w:rsidR="00013B66">
              <w:rPr>
                <w:rFonts w:ascii="Arial" w:hAnsi="Arial" w:cs="Arial"/>
                <w:noProof/>
              </w:rPr>
              <w:t>9</w:t>
            </w:r>
          </w:p>
        </w:tc>
        <w:tc>
          <w:tcPr>
            <w:tcW w:w="3402" w:type="dxa"/>
          </w:tcPr>
          <w:p w14:paraId="5CF2FDB6" w14:textId="3B43A3C2" w:rsidR="00B07C50" w:rsidRPr="00933342" w:rsidRDefault="000760A3" w:rsidP="001A4A72">
            <w:pPr>
              <w:rPr>
                <w:rFonts w:ascii="Arial" w:hAnsi="Arial" w:cs="Arial"/>
                <w:b/>
                <w:bCs/>
              </w:rPr>
            </w:pPr>
            <w:r w:rsidRPr="00933342">
              <w:rPr>
                <w:rFonts w:ascii="Arial" w:hAnsi="Arial" w:cs="Arial"/>
                <w:b/>
                <w:bCs/>
              </w:rPr>
              <w:t>Aim: For groups to develop their own DQs in a chosen format for use with their own learners</w:t>
            </w:r>
          </w:p>
        </w:tc>
        <w:tc>
          <w:tcPr>
            <w:tcW w:w="9072" w:type="dxa"/>
          </w:tcPr>
          <w:p w14:paraId="79A4A814" w14:textId="77777777" w:rsidR="009403C1" w:rsidRPr="009403C1" w:rsidRDefault="009403C1" w:rsidP="009403C1">
            <w:pPr>
              <w:pStyle w:val="Default"/>
              <w:rPr>
                <w:sz w:val="22"/>
                <w:szCs w:val="22"/>
              </w:rPr>
            </w:pPr>
            <w:r w:rsidRPr="009403C1">
              <w:rPr>
                <w:sz w:val="22"/>
                <w:szCs w:val="22"/>
              </w:rPr>
              <w:t xml:space="preserve">Participants will use their diagrams from the earlier activity to formulate a diagnostic question. </w:t>
            </w:r>
          </w:p>
          <w:p w14:paraId="3CD107EB" w14:textId="77777777" w:rsidR="009403C1" w:rsidRPr="009403C1" w:rsidRDefault="009403C1" w:rsidP="009403C1">
            <w:pPr>
              <w:pStyle w:val="Default"/>
              <w:rPr>
                <w:sz w:val="22"/>
                <w:szCs w:val="22"/>
              </w:rPr>
            </w:pPr>
          </w:p>
          <w:p w14:paraId="3A299791" w14:textId="77777777" w:rsidR="009403C1" w:rsidRPr="009403C1" w:rsidRDefault="009403C1" w:rsidP="009403C1">
            <w:pPr>
              <w:pStyle w:val="Default"/>
              <w:rPr>
                <w:sz w:val="22"/>
                <w:szCs w:val="22"/>
              </w:rPr>
            </w:pPr>
            <w:r w:rsidRPr="009403C1">
              <w:rPr>
                <w:sz w:val="22"/>
                <w:szCs w:val="22"/>
              </w:rPr>
              <w:t xml:space="preserve">They should draw from all types discussed – entry/exit, multiple choice, oral, adapted exam </w:t>
            </w:r>
            <w:proofErr w:type="spellStart"/>
            <w:r w:rsidRPr="009403C1">
              <w:rPr>
                <w:sz w:val="22"/>
                <w:szCs w:val="22"/>
              </w:rPr>
              <w:t>qs</w:t>
            </w:r>
            <w:proofErr w:type="spellEnd"/>
            <w:r w:rsidRPr="009403C1">
              <w:rPr>
                <w:sz w:val="22"/>
                <w:szCs w:val="22"/>
              </w:rPr>
              <w:t xml:space="preserve"> AND any others that they think will work.</w:t>
            </w:r>
          </w:p>
          <w:p w14:paraId="68A85D4E" w14:textId="77777777" w:rsidR="009403C1" w:rsidRPr="009403C1" w:rsidRDefault="009403C1" w:rsidP="009403C1">
            <w:pPr>
              <w:pStyle w:val="Default"/>
              <w:rPr>
                <w:sz w:val="22"/>
                <w:szCs w:val="22"/>
              </w:rPr>
            </w:pPr>
          </w:p>
          <w:p w14:paraId="770E0C15" w14:textId="700B9DFE" w:rsidR="009403C1" w:rsidRPr="009403C1" w:rsidRDefault="009403C1" w:rsidP="009403C1">
            <w:pPr>
              <w:pStyle w:val="Default"/>
              <w:rPr>
                <w:sz w:val="22"/>
                <w:szCs w:val="22"/>
              </w:rPr>
            </w:pPr>
            <w:r w:rsidRPr="009403C1">
              <w:rPr>
                <w:sz w:val="22"/>
                <w:szCs w:val="22"/>
              </w:rPr>
              <w:t>The questioning techniques covered in the previous section highlight misconceptions in such a way as to be able to show the students exactly WHY they are getting the concept incorrect. This means that a teacher is enabling DELIBERATE RE-THINKING to help the student make new connections (whether as a whole class or an individual).</w:t>
            </w:r>
          </w:p>
          <w:p w14:paraId="70F267E7" w14:textId="77777777" w:rsidR="009403C1" w:rsidRPr="009403C1" w:rsidRDefault="009403C1" w:rsidP="009403C1">
            <w:pPr>
              <w:pStyle w:val="Default"/>
              <w:rPr>
                <w:sz w:val="22"/>
                <w:szCs w:val="22"/>
              </w:rPr>
            </w:pPr>
          </w:p>
          <w:p w14:paraId="1E8906E0" w14:textId="77777777" w:rsidR="009403C1" w:rsidRPr="009403C1" w:rsidRDefault="009403C1" w:rsidP="009403C1">
            <w:pPr>
              <w:pStyle w:val="Default"/>
              <w:rPr>
                <w:sz w:val="22"/>
                <w:szCs w:val="22"/>
              </w:rPr>
            </w:pPr>
            <w:r w:rsidRPr="009403C1">
              <w:rPr>
                <w:sz w:val="22"/>
                <w:szCs w:val="22"/>
              </w:rPr>
              <w:t>PD lead should circulate offering advice.</w:t>
            </w:r>
          </w:p>
          <w:p w14:paraId="09D97FE4" w14:textId="77777777" w:rsidR="009403C1" w:rsidRPr="009403C1" w:rsidRDefault="009403C1" w:rsidP="009403C1">
            <w:pPr>
              <w:pStyle w:val="Default"/>
              <w:rPr>
                <w:sz w:val="22"/>
                <w:szCs w:val="22"/>
              </w:rPr>
            </w:pPr>
          </w:p>
          <w:p w14:paraId="08B34D38" w14:textId="77777777" w:rsidR="00B07C50" w:rsidRPr="00ED5B91" w:rsidRDefault="009403C1" w:rsidP="009403C1">
            <w:pPr>
              <w:pStyle w:val="Default"/>
              <w:rPr>
                <w:color w:val="auto"/>
                <w:sz w:val="22"/>
                <w:szCs w:val="22"/>
              </w:rPr>
            </w:pPr>
            <w:r w:rsidRPr="00ED5B91">
              <w:rPr>
                <w:color w:val="auto"/>
                <w:sz w:val="22"/>
                <w:szCs w:val="22"/>
              </w:rPr>
              <w:t>Each group will present their question/s to the cohort, inviting answers and discussion of the misconceptions tested.</w:t>
            </w:r>
          </w:p>
          <w:p w14:paraId="39F75B6E" w14:textId="77777777" w:rsidR="009403C1" w:rsidRPr="00ED5B91" w:rsidRDefault="009403C1" w:rsidP="009403C1">
            <w:pPr>
              <w:pStyle w:val="Default"/>
              <w:rPr>
                <w:color w:val="auto"/>
                <w:sz w:val="22"/>
                <w:szCs w:val="22"/>
              </w:rPr>
            </w:pPr>
          </w:p>
          <w:p w14:paraId="2F6ABA91" w14:textId="6EB6D467" w:rsidR="009403C1" w:rsidRPr="00B1245D" w:rsidRDefault="009403C1" w:rsidP="009403C1">
            <w:pPr>
              <w:pStyle w:val="Default"/>
              <w:rPr>
                <w:sz w:val="22"/>
                <w:szCs w:val="22"/>
              </w:rPr>
            </w:pPr>
            <w:r w:rsidRPr="00ED5B91">
              <w:rPr>
                <w:color w:val="auto"/>
                <w:sz w:val="22"/>
                <w:szCs w:val="22"/>
              </w:rPr>
              <w:t>There is room for this activity to be extended – more questions, change of topic etc as needed.</w:t>
            </w:r>
          </w:p>
        </w:tc>
      </w:tr>
      <w:tr w:rsidR="00920C15" w:rsidRPr="00B1245D" w14:paraId="2C314986" w14:textId="77777777" w:rsidTr="0090749A">
        <w:trPr>
          <w:cantSplit/>
          <w:trHeight w:val="962"/>
        </w:trPr>
        <w:tc>
          <w:tcPr>
            <w:tcW w:w="1276" w:type="dxa"/>
          </w:tcPr>
          <w:p w14:paraId="43F1262A" w14:textId="77777777" w:rsidR="00920C15" w:rsidRPr="00B1245D" w:rsidRDefault="00920C15" w:rsidP="001A4A72">
            <w:pPr>
              <w:rPr>
                <w:rFonts w:ascii="Arial" w:hAnsi="Arial" w:cs="Arial"/>
              </w:rPr>
            </w:pPr>
          </w:p>
        </w:tc>
        <w:tc>
          <w:tcPr>
            <w:tcW w:w="1701" w:type="dxa"/>
          </w:tcPr>
          <w:p w14:paraId="1551E3BD" w14:textId="2351D212" w:rsidR="00920C15" w:rsidRDefault="00600841" w:rsidP="005D6148">
            <w:pPr>
              <w:rPr>
                <w:rFonts w:ascii="Arial" w:hAnsi="Arial" w:cs="Arial"/>
                <w:noProof/>
              </w:rPr>
            </w:pPr>
            <w:r>
              <w:rPr>
                <w:noProof/>
              </w:rPr>
              <w:drawing>
                <wp:inline distT="0" distB="0" distL="0" distR="0" wp14:anchorId="14F4B08B" wp14:editId="0A257A39">
                  <wp:extent cx="942975" cy="531495"/>
                  <wp:effectExtent l="0" t="0" r="9525" b="190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96DAC541-7B7A-43D3-8B79-37D633B846F1}">
                                <asvg:svgBlip xmlns:asvg="http://schemas.microsoft.com/office/drawing/2016/SVG/main" r:embed="rId29"/>
                              </a:ext>
                            </a:extLst>
                          </a:blip>
                          <a:stretch>
                            <a:fillRect/>
                          </a:stretch>
                        </pic:blipFill>
                        <pic:spPr>
                          <a:xfrm>
                            <a:off x="0" y="0"/>
                            <a:ext cx="942975" cy="531495"/>
                          </a:xfrm>
                          <a:prstGeom prst="rect">
                            <a:avLst/>
                          </a:prstGeom>
                        </pic:spPr>
                      </pic:pic>
                    </a:graphicData>
                  </a:graphic>
                </wp:inline>
              </w:drawing>
            </w:r>
          </w:p>
        </w:tc>
        <w:tc>
          <w:tcPr>
            <w:tcW w:w="3402" w:type="dxa"/>
          </w:tcPr>
          <w:p w14:paraId="0AF312B3" w14:textId="77777777" w:rsidR="00920C15" w:rsidRPr="00933342" w:rsidRDefault="00ED5B91" w:rsidP="001A4A72">
            <w:pPr>
              <w:rPr>
                <w:rFonts w:ascii="Arial" w:hAnsi="Arial" w:cs="Arial"/>
                <w:b/>
                <w:bCs/>
              </w:rPr>
            </w:pPr>
            <w:r w:rsidRPr="00933342">
              <w:rPr>
                <w:rFonts w:ascii="Arial" w:hAnsi="Arial" w:cs="Arial"/>
                <w:b/>
                <w:bCs/>
              </w:rPr>
              <w:t>SECTION 7</w:t>
            </w:r>
          </w:p>
          <w:p w14:paraId="019A9245" w14:textId="3572E7C9" w:rsidR="00ED5B91" w:rsidRPr="00933342" w:rsidRDefault="00ED5B91" w:rsidP="001A4A72">
            <w:pPr>
              <w:rPr>
                <w:rFonts w:ascii="Arial" w:hAnsi="Arial" w:cs="Arial"/>
                <w:b/>
                <w:bCs/>
              </w:rPr>
            </w:pPr>
            <w:r w:rsidRPr="00933342">
              <w:rPr>
                <w:rFonts w:ascii="Arial" w:hAnsi="Arial" w:cs="Arial"/>
                <w:b/>
                <w:bCs/>
              </w:rPr>
              <w:t>NEXT STEPS</w:t>
            </w:r>
          </w:p>
        </w:tc>
        <w:tc>
          <w:tcPr>
            <w:tcW w:w="9072" w:type="dxa"/>
          </w:tcPr>
          <w:p w14:paraId="21EA14EB" w14:textId="77777777" w:rsidR="00920C15" w:rsidRPr="00B1245D" w:rsidRDefault="00920C15" w:rsidP="001A4A72">
            <w:pPr>
              <w:pStyle w:val="Default"/>
              <w:rPr>
                <w:sz w:val="22"/>
                <w:szCs w:val="22"/>
              </w:rPr>
            </w:pPr>
          </w:p>
        </w:tc>
      </w:tr>
      <w:tr w:rsidR="00920C15" w:rsidRPr="00B1245D" w14:paraId="1F015014" w14:textId="77777777" w:rsidTr="0090749A">
        <w:trPr>
          <w:cantSplit/>
          <w:trHeight w:val="962"/>
        </w:trPr>
        <w:tc>
          <w:tcPr>
            <w:tcW w:w="1276" w:type="dxa"/>
          </w:tcPr>
          <w:p w14:paraId="0A5DAC23" w14:textId="77777777" w:rsidR="00920C15" w:rsidRDefault="000F431A" w:rsidP="001A4A72">
            <w:pPr>
              <w:rPr>
                <w:rFonts w:ascii="Arial" w:hAnsi="Arial" w:cs="Arial"/>
              </w:rPr>
            </w:pPr>
            <w:r>
              <w:rPr>
                <w:rFonts w:ascii="Arial" w:hAnsi="Arial" w:cs="Arial"/>
              </w:rPr>
              <w:t>10 mins</w:t>
            </w:r>
          </w:p>
          <w:p w14:paraId="22D97C92" w14:textId="3250B83B" w:rsidR="00EA2F85" w:rsidRPr="00B1245D" w:rsidRDefault="00EA2F85" w:rsidP="001A4A72">
            <w:pPr>
              <w:rPr>
                <w:rFonts w:ascii="Arial" w:hAnsi="Arial" w:cs="Arial"/>
              </w:rPr>
            </w:pPr>
            <w:r>
              <w:rPr>
                <w:rFonts w:ascii="Arial" w:hAnsi="Arial" w:cs="Arial"/>
              </w:rPr>
              <w:t>(03</w:t>
            </w:r>
            <w:r w:rsidR="00811FA3">
              <w:rPr>
                <w:rFonts w:ascii="Arial" w:hAnsi="Arial" w:cs="Arial"/>
              </w:rPr>
              <w:t>h</w:t>
            </w:r>
            <w:r>
              <w:rPr>
                <w:rFonts w:ascii="Arial" w:hAnsi="Arial" w:cs="Arial"/>
              </w:rPr>
              <w:t>00)</w:t>
            </w:r>
          </w:p>
        </w:tc>
        <w:tc>
          <w:tcPr>
            <w:tcW w:w="1701" w:type="dxa"/>
          </w:tcPr>
          <w:p w14:paraId="0C8CB8DF" w14:textId="3B30ED9D" w:rsidR="00920C15" w:rsidRDefault="00600841" w:rsidP="005D6148">
            <w:pPr>
              <w:rPr>
                <w:rFonts w:ascii="Arial" w:hAnsi="Arial" w:cs="Arial"/>
                <w:noProof/>
              </w:rPr>
            </w:pPr>
            <w:r>
              <w:rPr>
                <w:rFonts w:ascii="Arial" w:hAnsi="Arial" w:cs="Arial"/>
                <w:noProof/>
              </w:rPr>
              <w:t>Slides 41-4</w:t>
            </w:r>
            <w:r w:rsidR="00233730">
              <w:rPr>
                <w:rFonts w:ascii="Arial" w:hAnsi="Arial" w:cs="Arial"/>
                <w:noProof/>
              </w:rPr>
              <w:t>4</w:t>
            </w:r>
          </w:p>
        </w:tc>
        <w:tc>
          <w:tcPr>
            <w:tcW w:w="3402" w:type="dxa"/>
          </w:tcPr>
          <w:p w14:paraId="0D9CEF99" w14:textId="749E47D7" w:rsidR="00920C15" w:rsidRPr="00933342" w:rsidRDefault="00600841" w:rsidP="001A4A72">
            <w:pPr>
              <w:rPr>
                <w:rFonts w:ascii="Arial" w:hAnsi="Arial" w:cs="Arial"/>
                <w:b/>
                <w:bCs/>
              </w:rPr>
            </w:pPr>
            <w:r w:rsidRPr="00933342">
              <w:rPr>
                <w:rFonts w:ascii="Arial" w:hAnsi="Arial" w:cs="Arial"/>
                <w:b/>
                <w:bCs/>
              </w:rPr>
              <w:t>Aim: To set up gap tasks for session 3</w:t>
            </w:r>
          </w:p>
        </w:tc>
        <w:tc>
          <w:tcPr>
            <w:tcW w:w="9072" w:type="dxa"/>
          </w:tcPr>
          <w:p w14:paraId="7A68370A" w14:textId="3C247988" w:rsidR="00920C15" w:rsidRDefault="00600841" w:rsidP="001A4A72">
            <w:pPr>
              <w:pStyle w:val="Default"/>
              <w:rPr>
                <w:sz w:val="22"/>
                <w:szCs w:val="22"/>
              </w:rPr>
            </w:pPr>
            <w:r>
              <w:rPr>
                <w:sz w:val="22"/>
                <w:szCs w:val="22"/>
              </w:rPr>
              <w:t>Slide 4</w:t>
            </w:r>
            <w:r w:rsidR="00013B66">
              <w:rPr>
                <w:sz w:val="22"/>
                <w:szCs w:val="22"/>
              </w:rPr>
              <w:t>1</w:t>
            </w:r>
            <w:r>
              <w:rPr>
                <w:sz w:val="22"/>
                <w:szCs w:val="22"/>
              </w:rPr>
              <w:t xml:space="preserve"> – invite participants to explore the DQs formulated in their own classrooms, and feedback next time</w:t>
            </w:r>
          </w:p>
          <w:p w14:paraId="453D8588" w14:textId="627B7B95" w:rsidR="00600841" w:rsidRDefault="00600841" w:rsidP="001A4A72">
            <w:pPr>
              <w:pStyle w:val="Default"/>
              <w:rPr>
                <w:sz w:val="22"/>
                <w:szCs w:val="22"/>
              </w:rPr>
            </w:pPr>
            <w:r>
              <w:rPr>
                <w:sz w:val="22"/>
                <w:szCs w:val="22"/>
              </w:rPr>
              <w:t>Slide 4</w:t>
            </w:r>
            <w:r w:rsidR="00013B66">
              <w:rPr>
                <w:sz w:val="22"/>
                <w:szCs w:val="22"/>
              </w:rPr>
              <w:t>2</w:t>
            </w:r>
            <w:r>
              <w:rPr>
                <w:sz w:val="22"/>
                <w:szCs w:val="22"/>
              </w:rPr>
              <w:t xml:space="preserve"> – </w:t>
            </w:r>
            <w:r w:rsidR="00233730">
              <w:rPr>
                <w:sz w:val="22"/>
                <w:szCs w:val="22"/>
              </w:rPr>
              <w:t xml:space="preserve">Gap task 1: </w:t>
            </w:r>
            <w:r w:rsidR="00D20294">
              <w:rPr>
                <w:sz w:val="22"/>
                <w:szCs w:val="22"/>
              </w:rPr>
              <w:t xml:space="preserve">ask </w:t>
            </w:r>
            <w:r w:rsidR="000D2A6A">
              <w:rPr>
                <w:sz w:val="22"/>
                <w:szCs w:val="22"/>
              </w:rPr>
              <w:t>participants</w:t>
            </w:r>
            <w:r w:rsidR="00D20294">
              <w:rPr>
                <w:sz w:val="22"/>
                <w:szCs w:val="22"/>
              </w:rPr>
              <w:t xml:space="preserve"> </w:t>
            </w:r>
            <w:r w:rsidR="002B3DE0">
              <w:rPr>
                <w:sz w:val="22"/>
                <w:szCs w:val="22"/>
              </w:rPr>
              <w:t xml:space="preserve">to </w:t>
            </w:r>
            <w:r w:rsidR="00104A49">
              <w:rPr>
                <w:sz w:val="22"/>
                <w:szCs w:val="22"/>
              </w:rPr>
              <w:t>complete this activity</w:t>
            </w:r>
            <w:r w:rsidR="002B3DE0">
              <w:rPr>
                <w:sz w:val="22"/>
                <w:szCs w:val="22"/>
              </w:rPr>
              <w:t xml:space="preserve"> before next session</w:t>
            </w:r>
            <w:r w:rsidR="00104A49">
              <w:rPr>
                <w:sz w:val="22"/>
                <w:szCs w:val="22"/>
              </w:rPr>
              <w:t xml:space="preserve"> – noting down the different ways they could find to solve the </w:t>
            </w:r>
            <w:r w:rsidR="00985BF0">
              <w:rPr>
                <w:sz w:val="22"/>
                <w:szCs w:val="22"/>
              </w:rPr>
              <w:t>question</w:t>
            </w:r>
          </w:p>
          <w:p w14:paraId="75CAF553" w14:textId="3B8732CD" w:rsidR="00233730" w:rsidRDefault="00233730" w:rsidP="001A4A72">
            <w:pPr>
              <w:pStyle w:val="Default"/>
              <w:rPr>
                <w:sz w:val="22"/>
                <w:szCs w:val="22"/>
              </w:rPr>
            </w:pPr>
            <w:r>
              <w:rPr>
                <w:sz w:val="22"/>
                <w:szCs w:val="22"/>
              </w:rPr>
              <w:t xml:space="preserve">Slide 43 – Gap task 2: </w:t>
            </w:r>
            <w:r w:rsidR="00D9177A">
              <w:rPr>
                <w:sz w:val="22"/>
                <w:szCs w:val="22"/>
              </w:rPr>
              <w:t xml:space="preserve">ask participants to watch the video of Jo </w:t>
            </w:r>
            <w:proofErr w:type="spellStart"/>
            <w:r w:rsidR="00D9177A">
              <w:rPr>
                <w:sz w:val="22"/>
                <w:szCs w:val="22"/>
              </w:rPr>
              <w:t>boaler</w:t>
            </w:r>
            <w:proofErr w:type="spellEnd"/>
            <w:r w:rsidR="00D9177A">
              <w:rPr>
                <w:sz w:val="22"/>
                <w:szCs w:val="22"/>
              </w:rPr>
              <w:t xml:space="preserve"> talking about Mathematical Connections: </w:t>
            </w:r>
            <w:hyperlink r:id="rId30" w:history="1">
              <w:r w:rsidR="00D9177A" w:rsidRPr="00D9177A">
                <w:rPr>
                  <w:rStyle w:val="Hyperlink"/>
                  <w:sz w:val="22"/>
                  <w:szCs w:val="22"/>
                </w:rPr>
                <w:t>https://www.youtube.com/watch?v=7FE_8wGgw_M</w:t>
              </w:r>
            </w:hyperlink>
            <w:r w:rsidR="00D8772F">
              <w:rPr>
                <w:sz w:val="22"/>
                <w:szCs w:val="22"/>
              </w:rPr>
              <w:t xml:space="preserve"> and make brief notes to discuss at the next session.</w:t>
            </w:r>
          </w:p>
          <w:p w14:paraId="58A076FB" w14:textId="5C1F54DA" w:rsidR="000D2A6A" w:rsidRPr="00B1245D" w:rsidRDefault="00D20294" w:rsidP="001A4A72">
            <w:pPr>
              <w:pStyle w:val="Default"/>
              <w:rPr>
                <w:sz w:val="22"/>
                <w:szCs w:val="22"/>
              </w:rPr>
            </w:pPr>
            <w:r>
              <w:rPr>
                <w:sz w:val="22"/>
                <w:szCs w:val="22"/>
              </w:rPr>
              <w:t>Slide 4</w:t>
            </w:r>
            <w:r w:rsidR="00233730">
              <w:rPr>
                <w:sz w:val="22"/>
                <w:szCs w:val="22"/>
              </w:rPr>
              <w:t>4</w:t>
            </w:r>
            <w:r>
              <w:rPr>
                <w:sz w:val="22"/>
                <w:szCs w:val="22"/>
              </w:rPr>
              <w:t xml:space="preserve"> – </w:t>
            </w:r>
            <w:r w:rsidR="00F24E7F" w:rsidRPr="00F24E7F">
              <w:rPr>
                <w:sz w:val="22"/>
                <w:szCs w:val="22"/>
              </w:rPr>
              <w:t xml:space="preserve">Links to further CfEM resources and publications related to </w:t>
            </w:r>
            <w:r w:rsidR="00D8772F">
              <w:rPr>
                <w:sz w:val="22"/>
                <w:szCs w:val="22"/>
              </w:rPr>
              <w:t>responsive teaching</w:t>
            </w:r>
            <w:r w:rsidR="00F24E7F" w:rsidRPr="00F24E7F">
              <w:rPr>
                <w:sz w:val="22"/>
                <w:szCs w:val="22"/>
              </w:rPr>
              <w:t>.</w:t>
            </w:r>
          </w:p>
        </w:tc>
      </w:tr>
      <w:tr w:rsidR="00920C15" w:rsidRPr="00B1245D" w14:paraId="2944E444" w14:textId="77777777" w:rsidTr="0090749A">
        <w:trPr>
          <w:cantSplit/>
          <w:trHeight w:val="962"/>
        </w:trPr>
        <w:tc>
          <w:tcPr>
            <w:tcW w:w="1276" w:type="dxa"/>
          </w:tcPr>
          <w:p w14:paraId="31BED3CF" w14:textId="77777777" w:rsidR="00920C15" w:rsidRPr="00B1245D" w:rsidRDefault="00920C15" w:rsidP="001A4A72">
            <w:pPr>
              <w:rPr>
                <w:rFonts w:ascii="Arial" w:hAnsi="Arial" w:cs="Arial"/>
              </w:rPr>
            </w:pPr>
          </w:p>
        </w:tc>
        <w:tc>
          <w:tcPr>
            <w:tcW w:w="1701" w:type="dxa"/>
          </w:tcPr>
          <w:p w14:paraId="00D08B96" w14:textId="61002997" w:rsidR="00920C15" w:rsidRDefault="000D2A6A" w:rsidP="005D6148">
            <w:pPr>
              <w:rPr>
                <w:rFonts w:ascii="Arial" w:hAnsi="Arial" w:cs="Arial"/>
                <w:noProof/>
              </w:rPr>
            </w:pPr>
            <w:r>
              <w:rPr>
                <w:noProof/>
              </w:rPr>
              <w:drawing>
                <wp:inline distT="0" distB="0" distL="0" distR="0" wp14:anchorId="5E486829" wp14:editId="1AD0D2BA">
                  <wp:extent cx="942975" cy="531495"/>
                  <wp:effectExtent l="0" t="0" r="9525" b="1905"/>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942975" cy="531495"/>
                          </a:xfrm>
                          <a:prstGeom prst="rect">
                            <a:avLst/>
                          </a:prstGeom>
                        </pic:spPr>
                      </pic:pic>
                    </a:graphicData>
                  </a:graphic>
                </wp:inline>
              </w:drawing>
            </w:r>
          </w:p>
        </w:tc>
        <w:tc>
          <w:tcPr>
            <w:tcW w:w="3402" w:type="dxa"/>
          </w:tcPr>
          <w:p w14:paraId="5B87B5BC" w14:textId="30F28D52" w:rsidR="00920C15" w:rsidRPr="00933342" w:rsidRDefault="000D2A6A" w:rsidP="001A4A72">
            <w:pPr>
              <w:rPr>
                <w:rFonts w:ascii="Arial" w:hAnsi="Arial" w:cs="Arial"/>
                <w:b/>
                <w:bCs/>
              </w:rPr>
            </w:pPr>
            <w:r w:rsidRPr="00933342">
              <w:rPr>
                <w:rFonts w:ascii="Arial" w:hAnsi="Arial" w:cs="Arial"/>
                <w:b/>
                <w:bCs/>
              </w:rPr>
              <w:t>Close</w:t>
            </w:r>
          </w:p>
        </w:tc>
        <w:tc>
          <w:tcPr>
            <w:tcW w:w="9072" w:type="dxa"/>
          </w:tcPr>
          <w:p w14:paraId="0053C8A4" w14:textId="77777777" w:rsidR="00920C15" w:rsidRPr="00B1245D" w:rsidRDefault="00920C15" w:rsidP="001A4A72">
            <w:pPr>
              <w:pStyle w:val="Default"/>
              <w:rPr>
                <w:sz w:val="22"/>
                <w:szCs w:val="22"/>
              </w:rPr>
            </w:pPr>
          </w:p>
        </w:tc>
      </w:tr>
    </w:tbl>
    <w:p w14:paraId="58E8D660" w14:textId="0E2EC329" w:rsidR="008F1B43" w:rsidRPr="00DD7154" w:rsidRDefault="008F1B43" w:rsidP="00CE3E27">
      <w:pPr>
        <w:rPr>
          <w:rFonts w:ascii="Arial" w:hAnsi="Arial" w:cs="Arial"/>
          <w:b/>
          <w:bCs/>
          <w:color w:val="00B0F0"/>
          <w:sz w:val="28"/>
          <w:szCs w:val="28"/>
        </w:rPr>
      </w:pPr>
    </w:p>
    <w:sectPr w:rsidR="008F1B43" w:rsidRPr="00DD7154" w:rsidSect="001433D2">
      <w:headerReference w:type="default" r:id="rId33"/>
      <w:footerReference w:type="default" r:id="rId34"/>
      <w:pgSz w:w="16838" w:h="11906" w:orient="landscape"/>
      <w:pgMar w:top="720" w:right="720" w:bottom="720" w:left="720" w:header="454"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1F5A12" w14:textId="77777777" w:rsidR="006F79F8" w:rsidRDefault="006F79F8" w:rsidP="00105CC8">
      <w:pPr>
        <w:spacing w:after="0" w:line="240" w:lineRule="auto"/>
      </w:pPr>
      <w:r>
        <w:separator/>
      </w:r>
    </w:p>
  </w:endnote>
  <w:endnote w:type="continuationSeparator" w:id="0">
    <w:p w14:paraId="61C1A1A1" w14:textId="77777777" w:rsidR="006F79F8" w:rsidRDefault="006F79F8" w:rsidP="00105C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C6E2D" w14:textId="36B93841" w:rsidR="00105CC8" w:rsidRPr="0014556E" w:rsidRDefault="003D34C4" w:rsidP="00D42D2F">
    <w:pPr>
      <w:pStyle w:val="Footer"/>
      <w:ind w:left="1247" w:firstLine="4513"/>
      <w:jc w:val="right"/>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00CE59DE">
      <w:rPr>
        <w:rFonts w:ascii="Arial" w:hAnsi="Arial" w:cs="Arial"/>
      </w:rPr>
      <w:tab/>
    </w:r>
    <w:r w:rsidR="00CE59DE">
      <w:rPr>
        <w:rFonts w:ascii="Arial" w:hAnsi="Arial" w:cs="Arial"/>
      </w:rPr>
      <w:tab/>
    </w:r>
    <w:r w:rsidR="00CE59DE">
      <w:rPr>
        <w:rFonts w:ascii="Arial" w:hAnsi="Arial" w:cs="Arial"/>
      </w:rPr>
      <w:tab/>
    </w:r>
    <w:r w:rsidR="00CE59DE">
      <w:rPr>
        <w:rFonts w:ascii="Arial" w:hAnsi="Arial" w:cs="Arial"/>
      </w:rPr>
      <w:tab/>
    </w:r>
    <w:r w:rsidR="00CE59DE">
      <w:rPr>
        <w:rFonts w:ascii="Arial" w:hAnsi="Arial" w:cs="Arial"/>
      </w:rPr>
      <w:tab/>
    </w:r>
    <w:r w:rsidR="00CE59DE">
      <w:rPr>
        <w:rFonts w:ascii="Arial" w:hAnsi="Arial" w:cs="Arial"/>
      </w:rPr>
      <w:tab/>
    </w:r>
    <w:r w:rsidR="00CE59DE">
      <w:rPr>
        <w:rFonts w:ascii="Arial" w:hAnsi="Arial" w:cs="Arial"/>
      </w:rPr>
      <w:tab/>
    </w:r>
    <w:r w:rsidR="00CE59DE">
      <w:rPr>
        <w:rFonts w:ascii="Arial" w:hAnsi="Arial" w:cs="Arial"/>
      </w:rPr>
      <w:tab/>
    </w:r>
    <w:r w:rsidR="00713E6F">
      <w:rPr>
        <w:rFonts w:ascii="Arial" w:hAnsi="Arial" w:cs="Arial"/>
      </w:rPr>
      <w:t>24/</w:t>
    </w:r>
    <w:r w:rsidR="000F5C92">
      <w:rPr>
        <w:rFonts w:ascii="Arial" w:hAnsi="Arial" w:cs="Arial"/>
      </w:rPr>
      <w:t>06</w:t>
    </w:r>
    <w:r w:rsidR="00713E6F">
      <w:rPr>
        <w:rFonts w:ascii="Arial" w:hAnsi="Arial" w:cs="Arial"/>
      </w:rPr>
      <w:t>/2022 EB MN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EA00B7" w14:textId="77777777" w:rsidR="006F79F8" w:rsidRDefault="006F79F8" w:rsidP="00105CC8">
      <w:pPr>
        <w:spacing w:after="0" w:line="240" w:lineRule="auto"/>
      </w:pPr>
      <w:r>
        <w:separator/>
      </w:r>
    </w:p>
  </w:footnote>
  <w:footnote w:type="continuationSeparator" w:id="0">
    <w:p w14:paraId="70DE4933" w14:textId="77777777" w:rsidR="006F79F8" w:rsidRDefault="006F79F8" w:rsidP="00105CC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135EC9" w14:textId="23059393" w:rsidR="00082065" w:rsidRPr="00FB52E7" w:rsidRDefault="00082065" w:rsidP="00AE7C36">
    <w:pPr>
      <w:pStyle w:val="Header"/>
      <w:rPr>
        <w:rFonts w:ascii="Arial" w:hAnsi="Arial" w:cs="Arial"/>
        <w:sz w:val="24"/>
        <w:szCs w:val="24"/>
      </w:rPr>
    </w:pPr>
    <w:r w:rsidRPr="00FB52E7">
      <w:rPr>
        <w:rFonts w:ascii="Arial" w:hAnsi="Arial" w:cs="Arial"/>
        <w:b/>
        <w:bCs/>
        <w:sz w:val="24"/>
        <w:szCs w:val="24"/>
      </w:rPr>
      <w:t>Module 2 – Responsive Teaching</w:t>
    </w:r>
    <w:r w:rsidR="00AE7C36">
      <w:rPr>
        <w:rFonts w:ascii="Arial" w:hAnsi="Arial" w:cs="Arial"/>
        <w:b/>
        <w:bCs/>
        <w:sz w:val="24"/>
        <w:szCs w:val="24"/>
      </w:rPr>
      <w:tab/>
    </w:r>
    <w:r w:rsidR="00AE7C36">
      <w:rPr>
        <w:rFonts w:ascii="Arial" w:hAnsi="Arial" w:cs="Arial"/>
        <w:b/>
        <w:bCs/>
        <w:sz w:val="24"/>
        <w:szCs w:val="24"/>
      </w:rPr>
      <w:tab/>
    </w:r>
    <w:r w:rsidR="00AE7C36">
      <w:rPr>
        <w:rFonts w:ascii="Arial" w:hAnsi="Arial" w:cs="Arial"/>
        <w:b/>
        <w:bCs/>
        <w:sz w:val="24"/>
        <w:szCs w:val="24"/>
      </w:rPr>
      <w:tab/>
    </w:r>
    <w:r w:rsidR="00AE7C36">
      <w:rPr>
        <w:rFonts w:ascii="Arial" w:hAnsi="Arial" w:cs="Arial"/>
        <w:b/>
        <w:bCs/>
        <w:sz w:val="24"/>
        <w:szCs w:val="24"/>
      </w:rPr>
      <w:tab/>
    </w:r>
    <w:r w:rsidR="00AE7C36">
      <w:rPr>
        <w:rFonts w:ascii="Arial" w:hAnsi="Arial" w:cs="Arial"/>
        <w:b/>
        <w:bCs/>
        <w:sz w:val="24"/>
        <w:szCs w:val="24"/>
      </w:rPr>
      <w:tab/>
    </w:r>
    <w:r w:rsidR="00AE7C36">
      <w:rPr>
        <w:rFonts w:ascii="Arial" w:hAnsi="Arial" w:cs="Arial"/>
        <w:b/>
        <w:bCs/>
        <w:sz w:val="24"/>
        <w:szCs w:val="24"/>
      </w:rPr>
      <w:tab/>
    </w:r>
    <w:r w:rsidR="00AE7C36" w:rsidRPr="00122E74">
      <w:rPr>
        <w:noProof/>
      </w:rPr>
      <w:drawing>
        <wp:inline distT="0" distB="0" distL="0" distR="0" wp14:anchorId="548137E5" wp14:editId="7C4A2DAB">
          <wp:extent cx="2302042" cy="633320"/>
          <wp:effectExtent l="0" t="0" r="0" b="1905"/>
          <wp:docPr id="1089199111" name="Picture 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199111" name="Picture 1" descr="Text&#10;&#10;Description automatically generated"/>
                  <pic:cNvPicPr/>
                </pic:nvPicPr>
                <pic:blipFill>
                  <a:blip r:embed="rId1"/>
                  <a:stretch>
                    <a:fillRect/>
                  </a:stretch>
                </pic:blipFill>
                <pic:spPr>
                  <a:xfrm>
                    <a:off x="0" y="0"/>
                    <a:ext cx="2424970" cy="667139"/>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313F40"/>
    <w:multiLevelType w:val="hybridMultilevel"/>
    <w:tmpl w:val="7E40C792"/>
    <w:lvl w:ilvl="0" w:tplc="2EE8DFD8">
      <w:start w:val="1"/>
      <w:numFmt w:val="bullet"/>
      <w:lvlText w:val=""/>
      <w:lvlJc w:val="left"/>
      <w:pPr>
        <w:tabs>
          <w:tab w:val="num" w:pos="720"/>
        </w:tabs>
        <w:ind w:left="720" w:hanging="360"/>
      </w:pPr>
      <w:rPr>
        <w:rFonts w:ascii="Wingdings" w:hAnsi="Wingdings" w:hint="default"/>
        <w:color w:val="5B9BD5" w:themeColor="accent1"/>
      </w:rPr>
    </w:lvl>
    <w:lvl w:ilvl="1" w:tplc="3AF4321A" w:tentative="1">
      <w:start w:val="1"/>
      <w:numFmt w:val="bullet"/>
      <w:lvlText w:val=""/>
      <w:lvlJc w:val="left"/>
      <w:pPr>
        <w:tabs>
          <w:tab w:val="num" w:pos="1440"/>
        </w:tabs>
        <w:ind w:left="1440" w:hanging="360"/>
      </w:pPr>
      <w:rPr>
        <w:rFonts w:ascii="Wingdings" w:hAnsi="Wingdings" w:hint="default"/>
      </w:rPr>
    </w:lvl>
    <w:lvl w:ilvl="2" w:tplc="9C1C55F4" w:tentative="1">
      <w:start w:val="1"/>
      <w:numFmt w:val="bullet"/>
      <w:lvlText w:val=""/>
      <w:lvlJc w:val="left"/>
      <w:pPr>
        <w:tabs>
          <w:tab w:val="num" w:pos="2160"/>
        </w:tabs>
        <w:ind w:left="2160" w:hanging="360"/>
      </w:pPr>
      <w:rPr>
        <w:rFonts w:ascii="Wingdings" w:hAnsi="Wingdings" w:hint="default"/>
      </w:rPr>
    </w:lvl>
    <w:lvl w:ilvl="3" w:tplc="C324DFCA" w:tentative="1">
      <w:start w:val="1"/>
      <w:numFmt w:val="bullet"/>
      <w:lvlText w:val=""/>
      <w:lvlJc w:val="left"/>
      <w:pPr>
        <w:tabs>
          <w:tab w:val="num" w:pos="2880"/>
        </w:tabs>
        <w:ind w:left="2880" w:hanging="360"/>
      </w:pPr>
      <w:rPr>
        <w:rFonts w:ascii="Wingdings" w:hAnsi="Wingdings" w:hint="default"/>
      </w:rPr>
    </w:lvl>
    <w:lvl w:ilvl="4" w:tplc="D172B7A6" w:tentative="1">
      <w:start w:val="1"/>
      <w:numFmt w:val="bullet"/>
      <w:lvlText w:val=""/>
      <w:lvlJc w:val="left"/>
      <w:pPr>
        <w:tabs>
          <w:tab w:val="num" w:pos="3600"/>
        </w:tabs>
        <w:ind w:left="3600" w:hanging="360"/>
      </w:pPr>
      <w:rPr>
        <w:rFonts w:ascii="Wingdings" w:hAnsi="Wingdings" w:hint="default"/>
      </w:rPr>
    </w:lvl>
    <w:lvl w:ilvl="5" w:tplc="EA4E6E02" w:tentative="1">
      <w:start w:val="1"/>
      <w:numFmt w:val="bullet"/>
      <w:lvlText w:val=""/>
      <w:lvlJc w:val="left"/>
      <w:pPr>
        <w:tabs>
          <w:tab w:val="num" w:pos="4320"/>
        </w:tabs>
        <w:ind w:left="4320" w:hanging="360"/>
      </w:pPr>
      <w:rPr>
        <w:rFonts w:ascii="Wingdings" w:hAnsi="Wingdings" w:hint="default"/>
      </w:rPr>
    </w:lvl>
    <w:lvl w:ilvl="6" w:tplc="E2DE256A" w:tentative="1">
      <w:start w:val="1"/>
      <w:numFmt w:val="bullet"/>
      <w:lvlText w:val=""/>
      <w:lvlJc w:val="left"/>
      <w:pPr>
        <w:tabs>
          <w:tab w:val="num" w:pos="5040"/>
        </w:tabs>
        <w:ind w:left="5040" w:hanging="360"/>
      </w:pPr>
      <w:rPr>
        <w:rFonts w:ascii="Wingdings" w:hAnsi="Wingdings" w:hint="default"/>
      </w:rPr>
    </w:lvl>
    <w:lvl w:ilvl="7" w:tplc="D08038C2" w:tentative="1">
      <w:start w:val="1"/>
      <w:numFmt w:val="bullet"/>
      <w:lvlText w:val=""/>
      <w:lvlJc w:val="left"/>
      <w:pPr>
        <w:tabs>
          <w:tab w:val="num" w:pos="5760"/>
        </w:tabs>
        <w:ind w:left="5760" w:hanging="360"/>
      </w:pPr>
      <w:rPr>
        <w:rFonts w:ascii="Wingdings" w:hAnsi="Wingdings" w:hint="default"/>
      </w:rPr>
    </w:lvl>
    <w:lvl w:ilvl="8" w:tplc="BF1E623C"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31C528D"/>
    <w:multiLevelType w:val="hybridMultilevel"/>
    <w:tmpl w:val="83BA1E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4F07D97"/>
    <w:multiLevelType w:val="hybridMultilevel"/>
    <w:tmpl w:val="CCD0D3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E4D379D"/>
    <w:multiLevelType w:val="hybridMultilevel"/>
    <w:tmpl w:val="9FD2BB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1C95671"/>
    <w:multiLevelType w:val="multilevel"/>
    <w:tmpl w:val="FB2ED8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47271AD"/>
    <w:multiLevelType w:val="hybridMultilevel"/>
    <w:tmpl w:val="367203AE"/>
    <w:lvl w:ilvl="0" w:tplc="08090001">
      <w:start w:val="1"/>
      <w:numFmt w:val="bullet"/>
      <w:lvlText w:val=""/>
      <w:lvlJc w:val="left"/>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67E71F5"/>
    <w:multiLevelType w:val="hybridMultilevel"/>
    <w:tmpl w:val="04E06B68"/>
    <w:lvl w:ilvl="0" w:tplc="2EE8DFD8">
      <w:start w:val="1"/>
      <w:numFmt w:val="bullet"/>
      <w:lvlText w:val=""/>
      <w:lvlJc w:val="left"/>
      <w:pPr>
        <w:tabs>
          <w:tab w:val="num" w:pos="1080"/>
        </w:tabs>
        <w:ind w:left="1080" w:hanging="360"/>
      </w:pPr>
      <w:rPr>
        <w:rFonts w:ascii="Wingdings" w:hAnsi="Wingdings" w:hint="default"/>
        <w:color w:val="5B9BD5" w:themeColor="accent1"/>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 w15:restartNumberingAfterBreak="0">
    <w:nsid w:val="29684695"/>
    <w:multiLevelType w:val="hybridMultilevel"/>
    <w:tmpl w:val="C7D82E40"/>
    <w:lvl w:ilvl="0" w:tplc="3A6CB8AA">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E052363"/>
    <w:multiLevelType w:val="hybridMultilevel"/>
    <w:tmpl w:val="A8F6751C"/>
    <w:lvl w:ilvl="0" w:tplc="204097FE">
      <w:start w:val="1"/>
      <w:numFmt w:val="bullet"/>
      <w:lvlText w:val=""/>
      <w:lvlJc w:val="left"/>
      <w:pPr>
        <w:tabs>
          <w:tab w:val="num" w:pos="720"/>
        </w:tabs>
        <w:ind w:left="720" w:hanging="360"/>
      </w:pPr>
      <w:rPr>
        <w:rFonts w:ascii="Wingdings" w:hAnsi="Wingdings" w:hint="default"/>
      </w:rPr>
    </w:lvl>
    <w:lvl w:ilvl="1" w:tplc="570A978E" w:tentative="1">
      <w:start w:val="1"/>
      <w:numFmt w:val="bullet"/>
      <w:lvlText w:val=""/>
      <w:lvlJc w:val="left"/>
      <w:pPr>
        <w:tabs>
          <w:tab w:val="num" w:pos="1440"/>
        </w:tabs>
        <w:ind w:left="1440" w:hanging="360"/>
      </w:pPr>
      <w:rPr>
        <w:rFonts w:ascii="Wingdings" w:hAnsi="Wingdings" w:hint="default"/>
      </w:rPr>
    </w:lvl>
    <w:lvl w:ilvl="2" w:tplc="94BEB56E" w:tentative="1">
      <w:start w:val="1"/>
      <w:numFmt w:val="bullet"/>
      <w:lvlText w:val=""/>
      <w:lvlJc w:val="left"/>
      <w:pPr>
        <w:tabs>
          <w:tab w:val="num" w:pos="2160"/>
        </w:tabs>
        <w:ind w:left="2160" w:hanging="360"/>
      </w:pPr>
      <w:rPr>
        <w:rFonts w:ascii="Wingdings" w:hAnsi="Wingdings" w:hint="default"/>
      </w:rPr>
    </w:lvl>
    <w:lvl w:ilvl="3" w:tplc="AE267EAC" w:tentative="1">
      <w:start w:val="1"/>
      <w:numFmt w:val="bullet"/>
      <w:lvlText w:val=""/>
      <w:lvlJc w:val="left"/>
      <w:pPr>
        <w:tabs>
          <w:tab w:val="num" w:pos="2880"/>
        </w:tabs>
        <w:ind w:left="2880" w:hanging="360"/>
      </w:pPr>
      <w:rPr>
        <w:rFonts w:ascii="Wingdings" w:hAnsi="Wingdings" w:hint="default"/>
      </w:rPr>
    </w:lvl>
    <w:lvl w:ilvl="4" w:tplc="0472CF1C" w:tentative="1">
      <w:start w:val="1"/>
      <w:numFmt w:val="bullet"/>
      <w:lvlText w:val=""/>
      <w:lvlJc w:val="left"/>
      <w:pPr>
        <w:tabs>
          <w:tab w:val="num" w:pos="3600"/>
        </w:tabs>
        <w:ind w:left="3600" w:hanging="360"/>
      </w:pPr>
      <w:rPr>
        <w:rFonts w:ascii="Wingdings" w:hAnsi="Wingdings" w:hint="default"/>
      </w:rPr>
    </w:lvl>
    <w:lvl w:ilvl="5" w:tplc="E7B6F1D0" w:tentative="1">
      <w:start w:val="1"/>
      <w:numFmt w:val="bullet"/>
      <w:lvlText w:val=""/>
      <w:lvlJc w:val="left"/>
      <w:pPr>
        <w:tabs>
          <w:tab w:val="num" w:pos="4320"/>
        </w:tabs>
        <w:ind w:left="4320" w:hanging="360"/>
      </w:pPr>
      <w:rPr>
        <w:rFonts w:ascii="Wingdings" w:hAnsi="Wingdings" w:hint="default"/>
      </w:rPr>
    </w:lvl>
    <w:lvl w:ilvl="6" w:tplc="40E29F7C" w:tentative="1">
      <w:start w:val="1"/>
      <w:numFmt w:val="bullet"/>
      <w:lvlText w:val=""/>
      <w:lvlJc w:val="left"/>
      <w:pPr>
        <w:tabs>
          <w:tab w:val="num" w:pos="5040"/>
        </w:tabs>
        <w:ind w:left="5040" w:hanging="360"/>
      </w:pPr>
      <w:rPr>
        <w:rFonts w:ascii="Wingdings" w:hAnsi="Wingdings" w:hint="default"/>
      </w:rPr>
    </w:lvl>
    <w:lvl w:ilvl="7" w:tplc="DE4EE242" w:tentative="1">
      <w:start w:val="1"/>
      <w:numFmt w:val="bullet"/>
      <w:lvlText w:val=""/>
      <w:lvlJc w:val="left"/>
      <w:pPr>
        <w:tabs>
          <w:tab w:val="num" w:pos="5760"/>
        </w:tabs>
        <w:ind w:left="5760" w:hanging="360"/>
      </w:pPr>
      <w:rPr>
        <w:rFonts w:ascii="Wingdings" w:hAnsi="Wingdings" w:hint="default"/>
      </w:rPr>
    </w:lvl>
    <w:lvl w:ilvl="8" w:tplc="AE744546"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3DD61CB"/>
    <w:multiLevelType w:val="hybridMultilevel"/>
    <w:tmpl w:val="36E2F4DC"/>
    <w:lvl w:ilvl="0" w:tplc="8A5C5BDA">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7E04FA4"/>
    <w:multiLevelType w:val="hybridMultilevel"/>
    <w:tmpl w:val="30DE1C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8BE1C52"/>
    <w:multiLevelType w:val="hybridMultilevel"/>
    <w:tmpl w:val="76447730"/>
    <w:lvl w:ilvl="0" w:tplc="36A000B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8D15A9B"/>
    <w:multiLevelType w:val="hybridMultilevel"/>
    <w:tmpl w:val="75605A9A"/>
    <w:lvl w:ilvl="0" w:tplc="EC1EC994">
      <w:start w:val="1"/>
      <w:numFmt w:val="bullet"/>
      <w:lvlText w:val=""/>
      <w:lvlJc w:val="left"/>
      <w:pPr>
        <w:tabs>
          <w:tab w:val="num" w:pos="720"/>
        </w:tabs>
        <w:ind w:left="720" w:hanging="360"/>
      </w:pPr>
      <w:rPr>
        <w:rFonts w:ascii="Wingdings" w:hAnsi="Wingdings" w:hint="default"/>
        <w:color w:val="4472C4" w:themeColor="accent5"/>
      </w:rPr>
    </w:lvl>
    <w:lvl w:ilvl="1" w:tplc="3AF4321A" w:tentative="1">
      <w:start w:val="1"/>
      <w:numFmt w:val="bullet"/>
      <w:lvlText w:val=""/>
      <w:lvlJc w:val="left"/>
      <w:pPr>
        <w:tabs>
          <w:tab w:val="num" w:pos="1440"/>
        </w:tabs>
        <w:ind w:left="1440" w:hanging="360"/>
      </w:pPr>
      <w:rPr>
        <w:rFonts w:ascii="Wingdings" w:hAnsi="Wingdings" w:hint="default"/>
      </w:rPr>
    </w:lvl>
    <w:lvl w:ilvl="2" w:tplc="9C1C55F4" w:tentative="1">
      <w:start w:val="1"/>
      <w:numFmt w:val="bullet"/>
      <w:lvlText w:val=""/>
      <w:lvlJc w:val="left"/>
      <w:pPr>
        <w:tabs>
          <w:tab w:val="num" w:pos="2160"/>
        </w:tabs>
        <w:ind w:left="2160" w:hanging="360"/>
      </w:pPr>
      <w:rPr>
        <w:rFonts w:ascii="Wingdings" w:hAnsi="Wingdings" w:hint="default"/>
      </w:rPr>
    </w:lvl>
    <w:lvl w:ilvl="3" w:tplc="C324DFCA" w:tentative="1">
      <w:start w:val="1"/>
      <w:numFmt w:val="bullet"/>
      <w:lvlText w:val=""/>
      <w:lvlJc w:val="left"/>
      <w:pPr>
        <w:tabs>
          <w:tab w:val="num" w:pos="2880"/>
        </w:tabs>
        <w:ind w:left="2880" w:hanging="360"/>
      </w:pPr>
      <w:rPr>
        <w:rFonts w:ascii="Wingdings" w:hAnsi="Wingdings" w:hint="default"/>
      </w:rPr>
    </w:lvl>
    <w:lvl w:ilvl="4" w:tplc="D172B7A6" w:tentative="1">
      <w:start w:val="1"/>
      <w:numFmt w:val="bullet"/>
      <w:lvlText w:val=""/>
      <w:lvlJc w:val="left"/>
      <w:pPr>
        <w:tabs>
          <w:tab w:val="num" w:pos="3600"/>
        </w:tabs>
        <w:ind w:left="3600" w:hanging="360"/>
      </w:pPr>
      <w:rPr>
        <w:rFonts w:ascii="Wingdings" w:hAnsi="Wingdings" w:hint="default"/>
      </w:rPr>
    </w:lvl>
    <w:lvl w:ilvl="5" w:tplc="EA4E6E02" w:tentative="1">
      <w:start w:val="1"/>
      <w:numFmt w:val="bullet"/>
      <w:lvlText w:val=""/>
      <w:lvlJc w:val="left"/>
      <w:pPr>
        <w:tabs>
          <w:tab w:val="num" w:pos="4320"/>
        </w:tabs>
        <w:ind w:left="4320" w:hanging="360"/>
      </w:pPr>
      <w:rPr>
        <w:rFonts w:ascii="Wingdings" w:hAnsi="Wingdings" w:hint="default"/>
      </w:rPr>
    </w:lvl>
    <w:lvl w:ilvl="6" w:tplc="E2DE256A" w:tentative="1">
      <w:start w:val="1"/>
      <w:numFmt w:val="bullet"/>
      <w:lvlText w:val=""/>
      <w:lvlJc w:val="left"/>
      <w:pPr>
        <w:tabs>
          <w:tab w:val="num" w:pos="5040"/>
        </w:tabs>
        <w:ind w:left="5040" w:hanging="360"/>
      </w:pPr>
      <w:rPr>
        <w:rFonts w:ascii="Wingdings" w:hAnsi="Wingdings" w:hint="default"/>
      </w:rPr>
    </w:lvl>
    <w:lvl w:ilvl="7" w:tplc="D08038C2" w:tentative="1">
      <w:start w:val="1"/>
      <w:numFmt w:val="bullet"/>
      <w:lvlText w:val=""/>
      <w:lvlJc w:val="left"/>
      <w:pPr>
        <w:tabs>
          <w:tab w:val="num" w:pos="5760"/>
        </w:tabs>
        <w:ind w:left="5760" w:hanging="360"/>
      </w:pPr>
      <w:rPr>
        <w:rFonts w:ascii="Wingdings" w:hAnsi="Wingdings" w:hint="default"/>
      </w:rPr>
    </w:lvl>
    <w:lvl w:ilvl="8" w:tplc="BF1E623C"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C1955EE"/>
    <w:multiLevelType w:val="hybridMultilevel"/>
    <w:tmpl w:val="C3F28D26"/>
    <w:lvl w:ilvl="0" w:tplc="2EE8DFD8">
      <w:start w:val="1"/>
      <w:numFmt w:val="bullet"/>
      <w:lvlText w:val=""/>
      <w:lvlJc w:val="left"/>
      <w:pPr>
        <w:tabs>
          <w:tab w:val="num" w:pos="1080"/>
        </w:tabs>
        <w:ind w:left="1080" w:hanging="360"/>
      </w:pPr>
      <w:rPr>
        <w:rFonts w:ascii="Wingdings" w:hAnsi="Wingdings" w:hint="default"/>
        <w:color w:val="5B9BD5" w:themeColor="accent1"/>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 w15:restartNumberingAfterBreak="0">
    <w:nsid w:val="3E8C41C3"/>
    <w:multiLevelType w:val="hybridMultilevel"/>
    <w:tmpl w:val="34949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5AF7B54"/>
    <w:multiLevelType w:val="hybridMultilevel"/>
    <w:tmpl w:val="2AE271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48082500"/>
    <w:multiLevelType w:val="hybridMultilevel"/>
    <w:tmpl w:val="35AA2D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 w15:restartNumberingAfterBreak="0">
    <w:nsid w:val="4BA421FF"/>
    <w:multiLevelType w:val="hybridMultilevel"/>
    <w:tmpl w:val="E4C4C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4656C36"/>
    <w:multiLevelType w:val="hybridMultilevel"/>
    <w:tmpl w:val="4574FF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50F64C6"/>
    <w:multiLevelType w:val="hybridMultilevel"/>
    <w:tmpl w:val="9F60A8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8E04BC8"/>
    <w:multiLevelType w:val="hybridMultilevel"/>
    <w:tmpl w:val="E6DE84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9002D02"/>
    <w:multiLevelType w:val="hybridMultilevel"/>
    <w:tmpl w:val="B1F22652"/>
    <w:lvl w:ilvl="0" w:tplc="800E0450">
      <w:start w:val="1"/>
      <w:numFmt w:val="bullet"/>
      <w:lvlText w:val="•"/>
      <w:lvlJc w:val="left"/>
      <w:pPr>
        <w:tabs>
          <w:tab w:val="num" w:pos="720"/>
        </w:tabs>
        <w:ind w:left="720" w:hanging="360"/>
      </w:pPr>
      <w:rPr>
        <w:rFonts w:ascii="Arial" w:hAnsi="Arial" w:hint="default"/>
      </w:rPr>
    </w:lvl>
    <w:lvl w:ilvl="1" w:tplc="D17E661C" w:tentative="1">
      <w:start w:val="1"/>
      <w:numFmt w:val="bullet"/>
      <w:lvlText w:val="•"/>
      <w:lvlJc w:val="left"/>
      <w:pPr>
        <w:tabs>
          <w:tab w:val="num" w:pos="1440"/>
        </w:tabs>
        <w:ind w:left="1440" w:hanging="360"/>
      </w:pPr>
      <w:rPr>
        <w:rFonts w:ascii="Arial" w:hAnsi="Arial" w:hint="default"/>
      </w:rPr>
    </w:lvl>
    <w:lvl w:ilvl="2" w:tplc="9B50E292" w:tentative="1">
      <w:start w:val="1"/>
      <w:numFmt w:val="bullet"/>
      <w:lvlText w:val="•"/>
      <w:lvlJc w:val="left"/>
      <w:pPr>
        <w:tabs>
          <w:tab w:val="num" w:pos="2160"/>
        </w:tabs>
        <w:ind w:left="2160" w:hanging="360"/>
      </w:pPr>
      <w:rPr>
        <w:rFonts w:ascii="Arial" w:hAnsi="Arial" w:hint="default"/>
      </w:rPr>
    </w:lvl>
    <w:lvl w:ilvl="3" w:tplc="9AA42B7A" w:tentative="1">
      <w:start w:val="1"/>
      <w:numFmt w:val="bullet"/>
      <w:lvlText w:val="•"/>
      <w:lvlJc w:val="left"/>
      <w:pPr>
        <w:tabs>
          <w:tab w:val="num" w:pos="2880"/>
        </w:tabs>
        <w:ind w:left="2880" w:hanging="360"/>
      </w:pPr>
      <w:rPr>
        <w:rFonts w:ascii="Arial" w:hAnsi="Arial" w:hint="default"/>
      </w:rPr>
    </w:lvl>
    <w:lvl w:ilvl="4" w:tplc="612405F0" w:tentative="1">
      <w:start w:val="1"/>
      <w:numFmt w:val="bullet"/>
      <w:lvlText w:val="•"/>
      <w:lvlJc w:val="left"/>
      <w:pPr>
        <w:tabs>
          <w:tab w:val="num" w:pos="3600"/>
        </w:tabs>
        <w:ind w:left="3600" w:hanging="360"/>
      </w:pPr>
      <w:rPr>
        <w:rFonts w:ascii="Arial" w:hAnsi="Arial" w:hint="default"/>
      </w:rPr>
    </w:lvl>
    <w:lvl w:ilvl="5" w:tplc="3A367B5C" w:tentative="1">
      <w:start w:val="1"/>
      <w:numFmt w:val="bullet"/>
      <w:lvlText w:val="•"/>
      <w:lvlJc w:val="left"/>
      <w:pPr>
        <w:tabs>
          <w:tab w:val="num" w:pos="4320"/>
        </w:tabs>
        <w:ind w:left="4320" w:hanging="360"/>
      </w:pPr>
      <w:rPr>
        <w:rFonts w:ascii="Arial" w:hAnsi="Arial" w:hint="default"/>
      </w:rPr>
    </w:lvl>
    <w:lvl w:ilvl="6" w:tplc="D37E2294" w:tentative="1">
      <w:start w:val="1"/>
      <w:numFmt w:val="bullet"/>
      <w:lvlText w:val="•"/>
      <w:lvlJc w:val="left"/>
      <w:pPr>
        <w:tabs>
          <w:tab w:val="num" w:pos="5040"/>
        </w:tabs>
        <w:ind w:left="5040" w:hanging="360"/>
      </w:pPr>
      <w:rPr>
        <w:rFonts w:ascii="Arial" w:hAnsi="Arial" w:hint="default"/>
      </w:rPr>
    </w:lvl>
    <w:lvl w:ilvl="7" w:tplc="CDFCBD4A" w:tentative="1">
      <w:start w:val="1"/>
      <w:numFmt w:val="bullet"/>
      <w:lvlText w:val="•"/>
      <w:lvlJc w:val="left"/>
      <w:pPr>
        <w:tabs>
          <w:tab w:val="num" w:pos="5760"/>
        </w:tabs>
        <w:ind w:left="5760" w:hanging="360"/>
      </w:pPr>
      <w:rPr>
        <w:rFonts w:ascii="Arial" w:hAnsi="Arial" w:hint="default"/>
      </w:rPr>
    </w:lvl>
    <w:lvl w:ilvl="8" w:tplc="5274AED6"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20070E6"/>
    <w:multiLevelType w:val="hybridMultilevel"/>
    <w:tmpl w:val="FD00A1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3395A5F"/>
    <w:multiLevelType w:val="hybridMultilevel"/>
    <w:tmpl w:val="4D68E5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96F16FC"/>
    <w:multiLevelType w:val="hybridMultilevel"/>
    <w:tmpl w:val="D4B270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D1635F3"/>
    <w:multiLevelType w:val="hybridMultilevel"/>
    <w:tmpl w:val="ABA42B6A"/>
    <w:lvl w:ilvl="0" w:tplc="61FC9A8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DC977CD"/>
    <w:multiLevelType w:val="hybridMultilevel"/>
    <w:tmpl w:val="8C54E7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96201A2"/>
    <w:multiLevelType w:val="hybridMultilevel"/>
    <w:tmpl w:val="9E5226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A99255D"/>
    <w:multiLevelType w:val="hybridMultilevel"/>
    <w:tmpl w:val="95985A90"/>
    <w:lvl w:ilvl="0" w:tplc="36A000B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E6239A9"/>
    <w:multiLevelType w:val="hybridMultilevel"/>
    <w:tmpl w:val="7D246F1C"/>
    <w:lvl w:ilvl="0" w:tplc="00008258">
      <w:start w:val="1"/>
      <w:numFmt w:val="bullet"/>
      <w:lvlText w:val="•"/>
      <w:lvlJc w:val="left"/>
      <w:pPr>
        <w:tabs>
          <w:tab w:val="num" w:pos="720"/>
        </w:tabs>
        <w:ind w:left="720" w:hanging="360"/>
      </w:pPr>
      <w:rPr>
        <w:rFonts w:ascii="Arial" w:hAnsi="Arial" w:hint="default"/>
      </w:rPr>
    </w:lvl>
    <w:lvl w:ilvl="1" w:tplc="F1EA2CFA" w:tentative="1">
      <w:start w:val="1"/>
      <w:numFmt w:val="bullet"/>
      <w:lvlText w:val="•"/>
      <w:lvlJc w:val="left"/>
      <w:pPr>
        <w:tabs>
          <w:tab w:val="num" w:pos="1440"/>
        </w:tabs>
        <w:ind w:left="1440" w:hanging="360"/>
      </w:pPr>
      <w:rPr>
        <w:rFonts w:ascii="Arial" w:hAnsi="Arial" w:hint="default"/>
      </w:rPr>
    </w:lvl>
    <w:lvl w:ilvl="2" w:tplc="DA1618A0" w:tentative="1">
      <w:start w:val="1"/>
      <w:numFmt w:val="bullet"/>
      <w:lvlText w:val="•"/>
      <w:lvlJc w:val="left"/>
      <w:pPr>
        <w:tabs>
          <w:tab w:val="num" w:pos="2160"/>
        </w:tabs>
        <w:ind w:left="2160" w:hanging="360"/>
      </w:pPr>
      <w:rPr>
        <w:rFonts w:ascii="Arial" w:hAnsi="Arial" w:hint="default"/>
      </w:rPr>
    </w:lvl>
    <w:lvl w:ilvl="3" w:tplc="F4B687C4" w:tentative="1">
      <w:start w:val="1"/>
      <w:numFmt w:val="bullet"/>
      <w:lvlText w:val="•"/>
      <w:lvlJc w:val="left"/>
      <w:pPr>
        <w:tabs>
          <w:tab w:val="num" w:pos="2880"/>
        </w:tabs>
        <w:ind w:left="2880" w:hanging="360"/>
      </w:pPr>
      <w:rPr>
        <w:rFonts w:ascii="Arial" w:hAnsi="Arial" w:hint="default"/>
      </w:rPr>
    </w:lvl>
    <w:lvl w:ilvl="4" w:tplc="F7FAFB88" w:tentative="1">
      <w:start w:val="1"/>
      <w:numFmt w:val="bullet"/>
      <w:lvlText w:val="•"/>
      <w:lvlJc w:val="left"/>
      <w:pPr>
        <w:tabs>
          <w:tab w:val="num" w:pos="3600"/>
        </w:tabs>
        <w:ind w:left="3600" w:hanging="360"/>
      </w:pPr>
      <w:rPr>
        <w:rFonts w:ascii="Arial" w:hAnsi="Arial" w:hint="default"/>
      </w:rPr>
    </w:lvl>
    <w:lvl w:ilvl="5" w:tplc="46D6FA94" w:tentative="1">
      <w:start w:val="1"/>
      <w:numFmt w:val="bullet"/>
      <w:lvlText w:val="•"/>
      <w:lvlJc w:val="left"/>
      <w:pPr>
        <w:tabs>
          <w:tab w:val="num" w:pos="4320"/>
        </w:tabs>
        <w:ind w:left="4320" w:hanging="360"/>
      </w:pPr>
      <w:rPr>
        <w:rFonts w:ascii="Arial" w:hAnsi="Arial" w:hint="default"/>
      </w:rPr>
    </w:lvl>
    <w:lvl w:ilvl="6" w:tplc="C526F254" w:tentative="1">
      <w:start w:val="1"/>
      <w:numFmt w:val="bullet"/>
      <w:lvlText w:val="•"/>
      <w:lvlJc w:val="left"/>
      <w:pPr>
        <w:tabs>
          <w:tab w:val="num" w:pos="5040"/>
        </w:tabs>
        <w:ind w:left="5040" w:hanging="360"/>
      </w:pPr>
      <w:rPr>
        <w:rFonts w:ascii="Arial" w:hAnsi="Arial" w:hint="default"/>
      </w:rPr>
    </w:lvl>
    <w:lvl w:ilvl="7" w:tplc="16BA62CE" w:tentative="1">
      <w:start w:val="1"/>
      <w:numFmt w:val="bullet"/>
      <w:lvlText w:val="•"/>
      <w:lvlJc w:val="left"/>
      <w:pPr>
        <w:tabs>
          <w:tab w:val="num" w:pos="5760"/>
        </w:tabs>
        <w:ind w:left="5760" w:hanging="360"/>
      </w:pPr>
      <w:rPr>
        <w:rFonts w:ascii="Arial" w:hAnsi="Arial" w:hint="default"/>
      </w:rPr>
    </w:lvl>
    <w:lvl w:ilvl="8" w:tplc="0FE63998"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E8A55BC"/>
    <w:multiLevelType w:val="hybridMultilevel"/>
    <w:tmpl w:val="C5140CDC"/>
    <w:lvl w:ilvl="0" w:tplc="CD2219BA">
      <w:start w:val="1"/>
      <w:numFmt w:val="bullet"/>
      <w:lvlText w:val=""/>
      <w:lvlJc w:val="left"/>
      <w:pPr>
        <w:tabs>
          <w:tab w:val="num" w:pos="720"/>
        </w:tabs>
        <w:ind w:left="720" w:hanging="360"/>
      </w:pPr>
      <w:rPr>
        <w:rFonts w:ascii="Wingdings" w:hAnsi="Wingdings" w:hint="default"/>
      </w:rPr>
    </w:lvl>
    <w:lvl w:ilvl="1" w:tplc="3AF4321A" w:tentative="1">
      <w:start w:val="1"/>
      <w:numFmt w:val="bullet"/>
      <w:lvlText w:val=""/>
      <w:lvlJc w:val="left"/>
      <w:pPr>
        <w:tabs>
          <w:tab w:val="num" w:pos="1440"/>
        </w:tabs>
        <w:ind w:left="1440" w:hanging="360"/>
      </w:pPr>
      <w:rPr>
        <w:rFonts w:ascii="Wingdings" w:hAnsi="Wingdings" w:hint="default"/>
      </w:rPr>
    </w:lvl>
    <w:lvl w:ilvl="2" w:tplc="9C1C55F4" w:tentative="1">
      <w:start w:val="1"/>
      <w:numFmt w:val="bullet"/>
      <w:lvlText w:val=""/>
      <w:lvlJc w:val="left"/>
      <w:pPr>
        <w:tabs>
          <w:tab w:val="num" w:pos="2160"/>
        </w:tabs>
        <w:ind w:left="2160" w:hanging="360"/>
      </w:pPr>
      <w:rPr>
        <w:rFonts w:ascii="Wingdings" w:hAnsi="Wingdings" w:hint="default"/>
      </w:rPr>
    </w:lvl>
    <w:lvl w:ilvl="3" w:tplc="C324DFCA" w:tentative="1">
      <w:start w:val="1"/>
      <w:numFmt w:val="bullet"/>
      <w:lvlText w:val=""/>
      <w:lvlJc w:val="left"/>
      <w:pPr>
        <w:tabs>
          <w:tab w:val="num" w:pos="2880"/>
        </w:tabs>
        <w:ind w:left="2880" w:hanging="360"/>
      </w:pPr>
      <w:rPr>
        <w:rFonts w:ascii="Wingdings" w:hAnsi="Wingdings" w:hint="default"/>
      </w:rPr>
    </w:lvl>
    <w:lvl w:ilvl="4" w:tplc="D172B7A6" w:tentative="1">
      <w:start w:val="1"/>
      <w:numFmt w:val="bullet"/>
      <w:lvlText w:val=""/>
      <w:lvlJc w:val="left"/>
      <w:pPr>
        <w:tabs>
          <w:tab w:val="num" w:pos="3600"/>
        </w:tabs>
        <w:ind w:left="3600" w:hanging="360"/>
      </w:pPr>
      <w:rPr>
        <w:rFonts w:ascii="Wingdings" w:hAnsi="Wingdings" w:hint="default"/>
      </w:rPr>
    </w:lvl>
    <w:lvl w:ilvl="5" w:tplc="EA4E6E02" w:tentative="1">
      <w:start w:val="1"/>
      <w:numFmt w:val="bullet"/>
      <w:lvlText w:val=""/>
      <w:lvlJc w:val="left"/>
      <w:pPr>
        <w:tabs>
          <w:tab w:val="num" w:pos="4320"/>
        </w:tabs>
        <w:ind w:left="4320" w:hanging="360"/>
      </w:pPr>
      <w:rPr>
        <w:rFonts w:ascii="Wingdings" w:hAnsi="Wingdings" w:hint="default"/>
      </w:rPr>
    </w:lvl>
    <w:lvl w:ilvl="6" w:tplc="E2DE256A" w:tentative="1">
      <w:start w:val="1"/>
      <w:numFmt w:val="bullet"/>
      <w:lvlText w:val=""/>
      <w:lvlJc w:val="left"/>
      <w:pPr>
        <w:tabs>
          <w:tab w:val="num" w:pos="5040"/>
        </w:tabs>
        <w:ind w:left="5040" w:hanging="360"/>
      </w:pPr>
      <w:rPr>
        <w:rFonts w:ascii="Wingdings" w:hAnsi="Wingdings" w:hint="default"/>
      </w:rPr>
    </w:lvl>
    <w:lvl w:ilvl="7" w:tplc="D08038C2" w:tentative="1">
      <w:start w:val="1"/>
      <w:numFmt w:val="bullet"/>
      <w:lvlText w:val=""/>
      <w:lvlJc w:val="left"/>
      <w:pPr>
        <w:tabs>
          <w:tab w:val="num" w:pos="5760"/>
        </w:tabs>
        <w:ind w:left="5760" w:hanging="360"/>
      </w:pPr>
      <w:rPr>
        <w:rFonts w:ascii="Wingdings" w:hAnsi="Wingdings" w:hint="default"/>
      </w:rPr>
    </w:lvl>
    <w:lvl w:ilvl="8" w:tplc="BF1E623C" w:tentative="1">
      <w:start w:val="1"/>
      <w:numFmt w:val="bullet"/>
      <w:lvlText w:val=""/>
      <w:lvlJc w:val="left"/>
      <w:pPr>
        <w:tabs>
          <w:tab w:val="num" w:pos="6480"/>
        </w:tabs>
        <w:ind w:left="6480" w:hanging="360"/>
      </w:pPr>
      <w:rPr>
        <w:rFonts w:ascii="Wingdings" w:hAnsi="Wingdings" w:hint="default"/>
      </w:rPr>
    </w:lvl>
  </w:abstractNum>
  <w:num w:numId="1" w16cid:durableId="258686861">
    <w:abstractNumId w:val="30"/>
  </w:num>
  <w:num w:numId="2" w16cid:durableId="541213012">
    <w:abstractNumId w:val="8"/>
  </w:num>
  <w:num w:numId="3" w16cid:durableId="898828300">
    <w:abstractNumId w:val="12"/>
  </w:num>
  <w:num w:numId="4" w16cid:durableId="1369794079">
    <w:abstractNumId w:val="0"/>
  </w:num>
  <w:num w:numId="5" w16cid:durableId="392848308">
    <w:abstractNumId w:val="6"/>
  </w:num>
  <w:num w:numId="6" w16cid:durableId="892080416">
    <w:abstractNumId w:val="13"/>
  </w:num>
  <w:num w:numId="7" w16cid:durableId="672684494">
    <w:abstractNumId w:val="18"/>
  </w:num>
  <w:num w:numId="8" w16cid:durableId="621112290">
    <w:abstractNumId w:val="9"/>
  </w:num>
  <w:num w:numId="9" w16cid:durableId="528837054">
    <w:abstractNumId w:val="7"/>
  </w:num>
  <w:num w:numId="10" w16cid:durableId="816848120">
    <w:abstractNumId w:val="16"/>
  </w:num>
  <w:num w:numId="11" w16cid:durableId="1592347717">
    <w:abstractNumId w:val="4"/>
  </w:num>
  <w:num w:numId="12" w16cid:durableId="1500391921">
    <w:abstractNumId w:val="20"/>
  </w:num>
  <w:num w:numId="13" w16cid:durableId="1671985951">
    <w:abstractNumId w:val="28"/>
  </w:num>
  <w:num w:numId="14" w16cid:durableId="656693576">
    <w:abstractNumId w:val="11"/>
  </w:num>
  <w:num w:numId="15" w16cid:durableId="1624310109">
    <w:abstractNumId w:val="5"/>
  </w:num>
  <w:num w:numId="16" w16cid:durableId="1564561528">
    <w:abstractNumId w:val="19"/>
  </w:num>
  <w:num w:numId="17" w16cid:durableId="1620989032">
    <w:abstractNumId w:val="23"/>
  </w:num>
  <w:num w:numId="18" w16cid:durableId="1200821961">
    <w:abstractNumId w:val="25"/>
  </w:num>
  <w:num w:numId="19" w16cid:durableId="1022168940">
    <w:abstractNumId w:val="24"/>
  </w:num>
  <w:num w:numId="20" w16cid:durableId="1116410328">
    <w:abstractNumId w:val="15"/>
  </w:num>
  <w:num w:numId="21" w16cid:durableId="1487357575">
    <w:abstractNumId w:val="17"/>
  </w:num>
  <w:num w:numId="22" w16cid:durableId="1026372930">
    <w:abstractNumId w:val="14"/>
  </w:num>
  <w:num w:numId="23" w16cid:durableId="1997805926">
    <w:abstractNumId w:val="1"/>
  </w:num>
  <w:num w:numId="24" w16cid:durableId="1416705650">
    <w:abstractNumId w:val="3"/>
  </w:num>
  <w:num w:numId="25" w16cid:durableId="842739587">
    <w:abstractNumId w:val="26"/>
  </w:num>
  <w:num w:numId="26" w16cid:durableId="1288317785">
    <w:abstractNumId w:val="22"/>
  </w:num>
  <w:num w:numId="27" w16cid:durableId="1431201605">
    <w:abstractNumId w:val="10"/>
  </w:num>
  <w:num w:numId="28" w16cid:durableId="631328382">
    <w:abstractNumId w:val="2"/>
  </w:num>
  <w:num w:numId="29" w16cid:durableId="596790034">
    <w:abstractNumId w:val="29"/>
  </w:num>
  <w:num w:numId="30" w16cid:durableId="1065686290">
    <w:abstractNumId w:val="21"/>
  </w:num>
  <w:num w:numId="31" w16cid:durableId="839464874">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2963"/>
    <w:rsid w:val="000002EE"/>
    <w:rsid w:val="00001888"/>
    <w:rsid w:val="00001AE0"/>
    <w:rsid w:val="00004ADA"/>
    <w:rsid w:val="000079DE"/>
    <w:rsid w:val="00012304"/>
    <w:rsid w:val="00013B66"/>
    <w:rsid w:val="00013BC4"/>
    <w:rsid w:val="00017B2B"/>
    <w:rsid w:val="00021EA9"/>
    <w:rsid w:val="000251C9"/>
    <w:rsid w:val="0002543A"/>
    <w:rsid w:val="0002773A"/>
    <w:rsid w:val="00031991"/>
    <w:rsid w:val="00032C62"/>
    <w:rsid w:val="00033FFD"/>
    <w:rsid w:val="00034470"/>
    <w:rsid w:val="00034D6F"/>
    <w:rsid w:val="00041425"/>
    <w:rsid w:val="00047B7A"/>
    <w:rsid w:val="000511AF"/>
    <w:rsid w:val="00053A77"/>
    <w:rsid w:val="00055E44"/>
    <w:rsid w:val="000564F4"/>
    <w:rsid w:val="000634C8"/>
    <w:rsid w:val="000641AE"/>
    <w:rsid w:val="00064E8A"/>
    <w:rsid w:val="000650A2"/>
    <w:rsid w:val="00066F21"/>
    <w:rsid w:val="00071E51"/>
    <w:rsid w:val="000760A3"/>
    <w:rsid w:val="00077B01"/>
    <w:rsid w:val="00080178"/>
    <w:rsid w:val="00080250"/>
    <w:rsid w:val="00082065"/>
    <w:rsid w:val="000836AD"/>
    <w:rsid w:val="00083BF5"/>
    <w:rsid w:val="00087672"/>
    <w:rsid w:val="0009043D"/>
    <w:rsid w:val="0009129E"/>
    <w:rsid w:val="000922FA"/>
    <w:rsid w:val="000928BE"/>
    <w:rsid w:val="00095352"/>
    <w:rsid w:val="00096466"/>
    <w:rsid w:val="000A49C2"/>
    <w:rsid w:val="000A4C87"/>
    <w:rsid w:val="000A5AFE"/>
    <w:rsid w:val="000A681D"/>
    <w:rsid w:val="000A6BCD"/>
    <w:rsid w:val="000A6CD4"/>
    <w:rsid w:val="000A7CE8"/>
    <w:rsid w:val="000B4881"/>
    <w:rsid w:val="000B4AEF"/>
    <w:rsid w:val="000C629A"/>
    <w:rsid w:val="000C6ABF"/>
    <w:rsid w:val="000C6FE9"/>
    <w:rsid w:val="000C72BE"/>
    <w:rsid w:val="000C7A63"/>
    <w:rsid w:val="000C7FAF"/>
    <w:rsid w:val="000D0797"/>
    <w:rsid w:val="000D2A6A"/>
    <w:rsid w:val="000D4CA6"/>
    <w:rsid w:val="000D53DF"/>
    <w:rsid w:val="000E2A7D"/>
    <w:rsid w:val="000E4C86"/>
    <w:rsid w:val="000E50BF"/>
    <w:rsid w:val="000E5FEE"/>
    <w:rsid w:val="000E68E4"/>
    <w:rsid w:val="000E70E4"/>
    <w:rsid w:val="000E798D"/>
    <w:rsid w:val="000F431A"/>
    <w:rsid w:val="000F52B5"/>
    <w:rsid w:val="000F5C92"/>
    <w:rsid w:val="000F7E21"/>
    <w:rsid w:val="000F7F9A"/>
    <w:rsid w:val="00104A49"/>
    <w:rsid w:val="00104D0A"/>
    <w:rsid w:val="0010521F"/>
    <w:rsid w:val="00105CC8"/>
    <w:rsid w:val="001073E4"/>
    <w:rsid w:val="00114B58"/>
    <w:rsid w:val="00115DDF"/>
    <w:rsid w:val="0011616B"/>
    <w:rsid w:val="00116546"/>
    <w:rsid w:val="001174FE"/>
    <w:rsid w:val="00120E4E"/>
    <w:rsid w:val="00123FDD"/>
    <w:rsid w:val="00124FF7"/>
    <w:rsid w:val="00130466"/>
    <w:rsid w:val="001345E5"/>
    <w:rsid w:val="00135FFF"/>
    <w:rsid w:val="00142BF6"/>
    <w:rsid w:val="001433D2"/>
    <w:rsid w:val="0014556E"/>
    <w:rsid w:val="00146EB6"/>
    <w:rsid w:val="001474DC"/>
    <w:rsid w:val="0015018E"/>
    <w:rsid w:val="00151309"/>
    <w:rsid w:val="00155B6E"/>
    <w:rsid w:val="001569F0"/>
    <w:rsid w:val="0015725D"/>
    <w:rsid w:val="0015753D"/>
    <w:rsid w:val="00157BA5"/>
    <w:rsid w:val="0016014E"/>
    <w:rsid w:val="001633FA"/>
    <w:rsid w:val="001663E1"/>
    <w:rsid w:val="0017081D"/>
    <w:rsid w:val="001712DE"/>
    <w:rsid w:val="00171AF3"/>
    <w:rsid w:val="00171B49"/>
    <w:rsid w:val="00171D61"/>
    <w:rsid w:val="00171E45"/>
    <w:rsid w:val="001747E0"/>
    <w:rsid w:val="00176D2C"/>
    <w:rsid w:val="001774E0"/>
    <w:rsid w:val="00180B04"/>
    <w:rsid w:val="00182DDB"/>
    <w:rsid w:val="00185B53"/>
    <w:rsid w:val="001876EF"/>
    <w:rsid w:val="001919F0"/>
    <w:rsid w:val="00197354"/>
    <w:rsid w:val="00197702"/>
    <w:rsid w:val="001A11DD"/>
    <w:rsid w:val="001A2C42"/>
    <w:rsid w:val="001A3D44"/>
    <w:rsid w:val="001A4A72"/>
    <w:rsid w:val="001A7BEE"/>
    <w:rsid w:val="001B069E"/>
    <w:rsid w:val="001B14C8"/>
    <w:rsid w:val="001B2648"/>
    <w:rsid w:val="001C07A0"/>
    <w:rsid w:val="001C592A"/>
    <w:rsid w:val="001C782E"/>
    <w:rsid w:val="001D13EF"/>
    <w:rsid w:val="001D1E0A"/>
    <w:rsid w:val="001D4340"/>
    <w:rsid w:val="001D6924"/>
    <w:rsid w:val="001D75D7"/>
    <w:rsid w:val="001E06CB"/>
    <w:rsid w:val="001E0D3B"/>
    <w:rsid w:val="001E65B9"/>
    <w:rsid w:val="001E79A6"/>
    <w:rsid w:val="001F1CC6"/>
    <w:rsid w:val="001F4EDA"/>
    <w:rsid w:val="001F528F"/>
    <w:rsid w:val="001F745F"/>
    <w:rsid w:val="001F7AD4"/>
    <w:rsid w:val="002019CC"/>
    <w:rsid w:val="0020368C"/>
    <w:rsid w:val="00203692"/>
    <w:rsid w:val="00204532"/>
    <w:rsid w:val="0020533A"/>
    <w:rsid w:val="002072B6"/>
    <w:rsid w:val="00210F4D"/>
    <w:rsid w:val="002122C6"/>
    <w:rsid w:val="002138F9"/>
    <w:rsid w:val="002139DD"/>
    <w:rsid w:val="00216538"/>
    <w:rsid w:val="002177A2"/>
    <w:rsid w:val="002211F9"/>
    <w:rsid w:val="00221244"/>
    <w:rsid w:val="00221616"/>
    <w:rsid w:val="002217D8"/>
    <w:rsid w:val="002227A0"/>
    <w:rsid w:val="00224311"/>
    <w:rsid w:val="00226DD0"/>
    <w:rsid w:val="00231418"/>
    <w:rsid w:val="00233730"/>
    <w:rsid w:val="00234241"/>
    <w:rsid w:val="002356AF"/>
    <w:rsid w:val="002401E5"/>
    <w:rsid w:val="0024053A"/>
    <w:rsid w:val="00240F50"/>
    <w:rsid w:val="002422B5"/>
    <w:rsid w:val="00243011"/>
    <w:rsid w:val="00243B2A"/>
    <w:rsid w:val="00243F13"/>
    <w:rsid w:val="00244350"/>
    <w:rsid w:val="00244953"/>
    <w:rsid w:val="00246AA6"/>
    <w:rsid w:val="00246CCA"/>
    <w:rsid w:val="00246E3F"/>
    <w:rsid w:val="00251341"/>
    <w:rsid w:val="002515E8"/>
    <w:rsid w:val="00257F2F"/>
    <w:rsid w:val="00264742"/>
    <w:rsid w:val="00265FF1"/>
    <w:rsid w:val="002664D7"/>
    <w:rsid w:val="0026668A"/>
    <w:rsid w:val="00267DA3"/>
    <w:rsid w:val="00272493"/>
    <w:rsid w:val="002733F1"/>
    <w:rsid w:val="0028376B"/>
    <w:rsid w:val="00284BB0"/>
    <w:rsid w:val="002911F5"/>
    <w:rsid w:val="00294984"/>
    <w:rsid w:val="0029745D"/>
    <w:rsid w:val="002A1C89"/>
    <w:rsid w:val="002A4631"/>
    <w:rsid w:val="002A46AD"/>
    <w:rsid w:val="002A6176"/>
    <w:rsid w:val="002A6F7C"/>
    <w:rsid w:val="002A7EFE"/>
    <w:rsid w:val="002B2866"/>
    <w:rsid w:val="002B376D"/>
    <w:rsid w:val="002B3DE0"/>
    <w:rsid w:val="002B41F9"/>
    <w:rsid w:val="002B697D"/>
    <w:rsid w:val="002B7746"/>
    <w:rsid w:val="002B7FBC"/>
    <w:rsid w:val="002C419C"/>
    <w:rsid w:val="002C44DF"/>
    <w:rsid w:val="002C4D34"/>
    <w:rsid w:val="002C54CF"/>
    <w:rsid w:val="002C6B92"/>
    <w:rsid w:val="002C7C7D"/>
    <w:rsid w:val="002D1076"/>
    <w:rsid w:val="002D1399"/>
    <w:rsid w:val="002D7929"/>
    <w:rsid w:val="002E0079"/>
    <w:rsid w:val="002E04D5"/>
    <w:rsid w:val="002E1D65"/>
    <w:rsid w:val="002E4C91"/>
    <w:rsid w:val="002E6821"/>
    <w:rsid w:val="002F5E21"/>
    <w:rsid w:val="00301979"/>
    <w:rsid w:val="00302CA2"/>
    <w:rsid w:val="0030465D"/>
    <w:rsid w:val="00306D7C"/>
    <w:rsid w:val="00307CCD"/>
    <w:rsid w:val="00312537"/>
    <w:rsid w:val="00313CED"/>
    <w:rsid w:val="00320AAA"/>
    <w:rsid w:val="003217DE"/>
    <w:rsid w:val="00322EF2"/>
    <w:rsid w:val="00324CAA"/>
    <w:rsid w:val="0032590E"/>
    <w:rsid w:val="0033579A"/>
    <w:rsid w:val="003377E2"/>
    <w:rsid w:val="003430E0"/>
    <w:rsid w:val="00344BC3"/>
    <w:rsid w:val="0034708F"/>
    <w:rsid w:val="003479C9"/>
    <w:rsid w:val="003503DB"/>
    <w:rsid w:val="00353BC1"/>
    <w:rsid w:val="0035454C"/>
    <w:rsid w:val="00355DF0"/>
    <w:rsid w:val="0035655C"/>
    <w:rsid w:val="003633FB"/>
    <w:rsid w:val="00364742"/>
    <w:rsid w:val="00364B6F"/>
    <w:rsid w:val="0036578E"/>
    <w:rsid w:val="00365D72"/>
    <w:rsid w:val="003672F2"/>
    <w:rsid w:val="0037467F"/>
    <w:rsid w:val="003768C7"/>
    <w:rsid w:val="00376CB9"/>
    <w:rsid w:val="0038160A"/>
    <w:rsid w:val="0038308D"/>
    <w:rsid w:val="00383861"/>
    <w:rsid w:val="00384FD1"/>
    <w:rsid w:val="003855E5"/>
    <w:rsid w:val="00385DD0"/>
    <w:rsid w:val="003934BD"/>
    <w:rsid w:val="00395035"/>
    <w:rsid w:val="003A0F49"/>
    <w:rsid w:val="003A4C58"/>
    <w:rsid w:val="003B3209"/>
    <w:rsid w:val="003C1FE3"/>
    <w:rsid w:val="003C3B9A"/>
    <w:rsid w:val="003C572A"/>
    <w:rsid w:val="003C7A97"/>
    <w:rsid w:val="003D1C95"/>
    <w:rsid w:val="003D34C4"/>
    <w:rsid w:val="003E0EB7"/>
    <w:rsid w:val="003E1385"/>
    <w:rsid w:val="003E284B"/>
    <w:rsid w:val="003E3FCD"/>
    <w:rsid w:val="003E73E9"/>
    <w:rsid w:val="003F08D7"/>
    <w:rsid w:val="003F1E2B"/>
    <w:rsid w:val="003F215B"/>
    <w:rsid w:val="003F3FE9"/>
    <w:rsid w:val="003F4F83"/>
    <w:rsid w:val="003F573F"/>
    <w:rsid w:val="00401008"/>
    <w:rsid w:val="00401D24"/>
    <w:rsid w:val="00405374"/>
    <w:rsid w:val="00405B9A"/>
    <w:rsid w:val="00417DE6"/>
    <w:rsid w:val="00420B98"/>
    <w:rsid w:val="0042158A"/>
    <w:rsid w:val="00427B39"/>
    <w:rsid w:val="00430383"/>
    <w:rsid w:val="00436D54"/>
    <w:rsid w:val="004370EF"/>
    <w:rsid w:val="00437AFD"/>
    <w:rsid w:val="00437BA1"/>
    <w:rsid w:val="0044608A"/>
    <w:rsid w:val="0045045E"/>
    <w:rsid w:val="004505D7"/>
    <w:rsid w:val="00456828"/>
    <w:rsid w:val="00457879"/>
    <w:rsid w:val="004601BB"/>
    <w:rsid w:val="00461355"/>
    <w:rsid w:val="0046203B"/>
    <w:rsid w:val="00462064"/>
    <w:rsid w:val="00463AB6"/>
    <w:rsid w:val="004646D9"/>
    <w:rsid w:val="004651D3"/>
    <w:rsid w:val="00465D8D"/>
    <w:rsid w:val="00467D4B"/>
    <w:rsid w:val="00471EDA"/>
    <w:rsid w:val="00472A6B"/>
    <w:rsid w:val="00472D93"/>
    <w:rsid w:val="004741A5"/>
    <w:rsid w:val="0048086C"/>
    <w:rsid w:val="00483C02"/>
    <w:rsid w:val="00485A0F"/>
    <w:rsid w:val="00485F37"/>
    <w:rsid w:val="0048740C"/>
    <w:rsid w:val="0049065C"/>
    <w:rsid w:val="00491A6C"/>
    <w:rsid w:val="004973DA"/>
    <w:rsid w:val="004A2777"/>
    <w:rsid w:val="004A361D"/>
    <w:rsid w:val="004A3F82"/>
    <w:rsid w:val="004A59AE"/>
    <w:rsid w:val="004C54E2"/>
    <w:rsid w:val="004C56CC"/>
    <w:rsid w:val="004C6CB9"/>
    <w:rsid w:val="004C7DC8"/>
    <w:rsid w:val="004D773D"/>
    <w:rsid w:val="004E08D5"/>
    <w:rsid w:val="004E33B3"/>
    <w:rsid w:val="004E3C90"/>
    <w:rsid w:val="004E7F80"/>
    <w:rsid w:val="004F7F9C"/>
    <w:rsid w:val="00500207"/>
    <w:rsid w:val="00502BB0"/>
    <w:rsid w:val="0050543D"/>
    <w:rsid w:val="00510684"/>
    <w:rsid w:val="00512B96"/>
    <w:rsid w:val="0051335E"/>
    <w:rsid w:val="00513430"/>
    <w:rsid w:val="00513ABD"/>
    <w:rsid w:val="0051724E"/>
    <w:rsid w:val="005255A1"/>
    <w:rsid w:val="005321E3"/>
    <w:rsid w:val="0053513C"/>
    <w:rsid w:val="00535E06"/>
    <w:rsid w:val="00546662"/>
    <w:rsid w:val="005530FA"/>
    <w:rsid w:val="00554F9E"/>
    <w:rsid w:val="00555145"/>
    <w:rsid w:val="00557408"/>
    <w:rsid w:val="005579DB"/>
    <w:rsid w:val="00560539"/>
    <w:rsid w:val="00560C04"/>
    <w:rsid w:val="005626A9"/>
    <w:rsid w:val="0056551C"/>
    <w:rsid w:val="005674EC"/>
    <w:rsid w:val="0057154F"/>
    <w:rsid w:val="005767AC"/>
    <w:rsid w:val="00580AC3"/>
    <w:rsid w:val="00582787"/>
    <w:rsid w:val="00582E10"/>
    <w:rsid w:val="00584DB7"/>
    <w:rsid w:val="0059001B"/>
    <w:rsid w:val="005B0DFE"/>
    <w:rsid w:val="005B54EF"/>
    <w:rsid w:val="005B58B0"/>
    <w:rsid w:val="005B608B"/>
    <w:rsid w:val="005C1CA6"/>
    <w:rsid w:val="005C3E72"/>
    <w:rsid w:val="005D2ECA"/>
    <w:rsid w:val="005D3334"/>
    <w:rsid w:val="005D3A24"/>
    <w:rsid w:val="005D4231"/>
    <w:rsid w:val="005D5C5A"/>
    <w:rsid w:val="005D6148"/>
    <w:rsid w:val="005D6EB3"/>
    <w:rsid w:val="005E0CBA"/>
    <w:rsid w:val="005E0E56"/>
    <w:rsid w:val="005E1E34"/>
    <w:rsid w:val="005E29F5"/>
    <w:rsid w:val="005E2EF1"/>
    <w:rsid w:val="005E337B"/>
    <w:rsid w:val="005E33E2"/>
    <w:rsid w:val="005E4FE5"/>
    <w:rsid w:val="005E671D"/>
    <w:rsid w:val="005E75BC"/>
    <w:rsid w:val="005F292A"/>
    <w:rsid w:val="005F571A"/>
    <w:rsid w:val="00600841"/>
    <w:rsid w:val="0061035C"/>
    <w:rsid w:val="00611ABD"/>
    <w:rsid w:val="00612834"/>
    <w:rsid w:val="00614DF8"/>
    <w:rsid w:val="00616774"/>
    <w:rsid w:val="00616F76"/>
    <w:rsid w:val="00620325"/>
    <w:rsid w:val="006232E4"/>
    <w:rsid w:val="00626358"/>
    <w:rsid w:val="00626718"/>
    <w:rsid w:val="00626A9C"/>
    <w:rsid w:val="006278C9"/>
    <w:rsid w:val="00630832"/>
    <w:rsid w:val="00633866"/>
    <w:rsid w:val="00634F86"/>
    <w:rsid w:val="00636C45"/>
    <w:rsid w:val="0064739D"/>
    <w:rsid w:val="006541A1"/>
    <w:rsid w:val="006543D3"/>
    <w:rsid w:val="00654AF0"/>
    <w:rsid w:val="00656337"/>
    <w:rsid w:val="006633AE"/>
    <w:rsid w:val="00672FD3"/>
    <w:rsid w:val="006757A6"/>
    <w:rsid w:val="00677E9B"/>
    <w:rsid w:val="006806FE"/>
    <w:rsid w:val="006823AF"/>
    <w:rsid w:val="0069373F"/>
    <w:rsid w:val="006938F1"/>
    <w:rsid w:val="006A0DBE"/>
    <w:rsid w:val="006A3B47"/>
    <w:rsid w:val="006A4FC3"/>
    <w:rsid w:val="006A6750"/>
    <w:rsid w:val="006A7198"/>
    <w:rsid w:val="006B097C"/>
    <w:rsid w:val="006B2ABA"/>
    <w:rsid w:val="006C2AEE"/>
    <w:rsid w:val="006C4E26"/>
    <w:rsid w:val="006C5C2E"/>
    <w:rsid w:val="006C730E"/>
    <w:rsid w:val="006D08E3"/>
    <w:rsid w:val="006D0BD9"/>
    <w:rsid w:val="006D1BE6"/>
    <w:rsid w:val="006D4940"/>
    <w:rsid w:val="006D70A0"/>
    <w:rsid w:val="006E0032"/>
    <w:rsid w:val="006E0AFC"/>
    <w:rsid w:val="006E2FDC"/>
    <w:rsid w:val="006E44EA"/>
    <w:rsid w:val="006F3AD9"/>
    <w:rsid w:val="006F4AC5"/>
    <w:rsid w:val="006F79F8"/>
    <w:rsid w:val="0070128B"/>
    <w:rsid w:val="00706B12"/>
    <w:rsid w:val="00710D81"/>
    <w:rsid w:val="00711E76"/>
    <w:rsid w:val="007122D0"/>
    <w:rsid w:val="00713CF2"/>
    <w:rsid w:val="00713E6F"/>
    <w:rsid w:val="00714549"/>
    <w:rsid w:val="00716E0E"/>
    <w:rsid w:val="007170E0"/>
    <w:rsid w:val="00721FB6"/>
    <w:rsid w:val="00722AF4"/>
    <w:rsid w:val="007242BF"/>
    <w:rsid w:val="00725169"/>
    <w:rsid w:val="00725717"/>
    <w:rsid w:val="00726B31"/>
    <w:rsid w:val="00726E42"/>
    <w:rsid w:val="00730739"/>
    <w:rsid w:val="00730806"/>
    <w:rsid w:val="00731675"/>
    <w:rsid w:val="0073433F"/>
    <w:rsid w:val="007347D8"/>
    <w:rsid w:val="00735347"/>
    <w:rsid w:val="00735412"/>
    <w:rsid w:val="0074228F"/>
    <w:rsid w:val="007424F2"/>
    <w:rsid w:val="00744706"/>
    <w:rsid w:val="00745CA7"/>
    <w:rsid w:val="007468DF"/>
    <w:rsid w:val="00747015"/>
    <w:rsid w:val="00747B07"/>
    <w:rsid w:val="007556FF"/>
    <w:rsid w:val="00756082"/>
    <w:rsid w:val="00756092"/>
    <w:rsid w:val="0076275C"/>
    <w:rsid w:val="00762FC4"/>
    <w:rsid w:val="007630D3"/>
    <w:rsid w:val="007654D2"/>
    <w:rsid w:val="00767216"/>
    <w:rsid w:val="007719EC"/>
    <w:rsid w:val="00775F48"/>
    <w:rsid w:val="007804FA"/>
    <w:rsid w:val="00780F6C"/>
    <w:rsid w:val="00782D1D"/>
    <w:rsid w:val="007846E5"/>
    <w:rsid w:val="00790767"/>
    <w:rsid w:val="00791D21"/>
    <w:rsid w:val="00791F6D"/>
    <w:rsid w:val="007922EF"/>
    <w:rsid w:val="00792731"/>
    <w:rsid w:val="007934F8"/>
    <w:rsid w:val="0079452D"/>
    <w:rsid w:val="00794B84"/>
    <w:rsid w:val="00795B65"/>
    <w:rsid w:val="007A3A63"/>
    <w:rsid w:val="007A44A8"/>
    <w:rsid w:val="007A500C"/>
    <w:rsid w:val="007A54F0"/>
    <w:rsid w:val="007A6287"/>
    <w:rsid w:val="007A6748"/>
    <w:rsid w:val="007B26B6"/>
    <w:rsid w:val="007B31D5"/>
    <w:rsid w:val="007B4F41"/>
    <w:rsid w:val="007B5F75"/>
    <w:rsid w:val="007B678F"/>
    <w:rsid w:val="007B6C10"/>
    <w:rsid w:val="007C1BD5"/>
    <w:rsid w:val="007C1C8A"/>
    <w:rsid w:val="007C2CF5"/>
    <w:rsid w:val="007D1DB9"/>
    <w:rsid w:val="007D2998"/>
    <w:rsid w:val="007D38DC"/>
    <w:rsid w:val="007E0126"/>
    <w:rsid w:val="007E1B8A"/>
    <w:rsid w:val="007E2A0D"/>
    <w:rsid w:val="007E3C6A"/>
    <w:rsid w:val="007E65E2"/>
    <w:rsid w:val="007F1A46"/>
    <w:rsid w:val="007F44F9"/>
    <w:rsid w:val="007F4CF2"/>
    <w:rsid w:val="007F5E74"/>
    <w:rsid w:val="007F75F5"/>
    <w:rsid w:val="0080077F"/>
    <w:rsid w:val="008008E7"/>
    <w:rsid w:val="0080773C"/>
    <w:rsid w:val="00811FA3"/>
    <w:rsid w:val="00814964"/>
    <w:rsid w:val="00820E55"/>
    <w:rsid w:val="00823DB1"/>
    <w:rsid w:val="00827AC7"/>
    <w:rsid w:val="00830383"/>
    <w:rsid w:val="00830E8C"/>
    <w:rsid w:val="008353B8"/>
    <w:rsid w:val="00835819"/>
    <w:rsid w:val="00835874"/>
    <w:rsid w:val="00836AC4"/>
    <w:rsid w:val="00847A62"/>
    <w:rsid w:val="00847BFA"/>
    <w:rsid w:val="00851ADF"/>
    <w:rsid w:val="00852AFD"/>
    <w:rsid w:val="00852D9C"/>
    <w:rsid w:val="008564F7"/>
    <w:rsid w:val="00860B96"/>
    <w:rsid w:val="0086246C"/>
    <w:rsid w:val="00864300"/>
    <w:rsid w:val="0087017C"/>
    <w:rsid w:val="00873DA8"/>
    <w:rsid w:val="00875668"/>
    <w:rsid w:val="0087655E"/>
    <w:rsid w:val="008817C4"/>
    <w:rsid w:val="00881B5F"/>
    <w:rsid w:val="0088250B"/>
    <w:rsid w:val="00883FB2"/>
    <w:rsid w:val="0088693B"/>
    <w:rsid w:val="0089006D"/>
    <w:rsid w:val="0089069A"/>
    <w:rsid w:val="00896267"/>
    <w:rsid w:val="008A482D"/>
    <w:rsid w:val="008A4E54"/>
    <w:rsid w:val="008B125A"/>
    <w:rsid w:val="008B4891"/>
    <w:rsid w:val="008B5332"/>
    <w:rsid w:val="008C314D"/>
    <w:rsid w:val="008C3429"/>
    <w:rsid w:val="008C7764"/>
    <w:rsid w:val="008D26C7"/>
    <w:rsid w:val="008D384D"/>
    <w:rsid w:val="008D57E2"/>
    <w:rsid w:val="008D688D"/>
    <w:rsid w:val="008E19B9"/>
    <w:rsid w:val="008E2094"/>
    <w:rsid w:val="008E6537"/>
    <w:rsid w:val="008F1B43"/>
    <w:rsid w:val="008F1E74"/>
    <w:rsid w:val="008F2111"/>
    <w:rsid w:val="008F6022"/>
    <w:rsid w:val="0090153B"/>
    <w:rsid w:val="00901E9D"/>
    <w:rsid w:val="0090587E"/>
    <w:rsid w:val="0090749A"/>
    <w:rsid w:val="0090787A"/>
    <w:rsid w:val="00911A14"/>
    <w:rsid w:val="00911A64"/>
    <w:rsid w:val="00912F77"/>
    <w:rsid w:val="0091430A"/>
    <w:rsid w:val="0091676B"/>
    <w:rsid w:val="009205B0"/>
    <w:rsid w:val="00920B75"/>
    <w:rsid w:val="00920C15"/>
    <w:rsid w:val="00923BBB"/>
    <w:rsid w:val="00925754"/>
    <w:rsid w:val="00927ECB"/>
    <w:rsid w:val="00933342"/>
    <w:rsid w:val="00933EDA"/>
    <w:rsid w:val="00934583"/>
    <w:rsid w:val="00936BD1"/>
    <w:rsid w:val="009403C1"/>
    <w:rsid w:val="00940FBF"/>
    <w:rsid w:val="00941D59"/>
    <w:rsid w:val="00942591"/>
    <w:rsid w:val="00942C26"/>
    <w:rsid w:val="00944BB5"/>
    <w:rsid w:val="009464FB"/>
    <w:rsid w:val="00952C3C"/>
    <w:rsid w:val="009537BD"/>
    <w:rsid w:val="00953883"/>
    <w:rsid w:val="009560F1"/>
    <w:rsid w:val="009625F5"/>
    <w:rsid w:val="00963E3E"/>
    <w:rsid w:val="00967A11"/>
    <w:rsid w:val="00967C3F"/>
    <w:rsid w:val="009705B9"/>
    <w:rsid w:val="009731FD"/>
    <w:rsid w:val="00975799"/>
    <w:rsid w:val="009814B4"/>
    <w:rsid w:val="0098289A"/>
    <w:rsid w:val="00985BF0"/>
    <w:rsid w:val="00987CF8"/>
    <w:rsid w:val="0099498D"/>
    <w:rsid w:val="00996335"/>
    <w:rsid w:val="009A0242"/>
    <w:rsid w:val="009A16D2"/>
    <w:rsid w:val="009B064F"/>
    <w:rsid w:val="009B07B1"/>
    <w:rsid w:val="009B2D4D"/>
    <w:rsid w:val="009B76A8"/>
    <w:rsid w:val="009C10DC"/>
    <w:rsid w:val="009C4E78"/>
    <w:rsid w:val="009D07AA"/>
    <w:rsid w:val="009D2021"/>
    <w:rsid w:val="009E0578"/>
    <w:rsid w:val="009E2202"/>
    <w:rsid w:val="009E4781"/>
    <w:rsid w:val="009E5159"/>
    <w:rsid w:val="009E73A3"/>
    <w:rsid w:val="009F0F04"/>
    <w:rsid w:val="009F2003"/>
    <w:rsid w:val="009F3134"/>
    <w:rsid w:val="009F4387"/>
    <w:rsid w:val="009F55B7"/>
    <w:rsid w:val="009F653F"/>
    <w:rsid w:val="00A00909"/>
    <w:rsid w:val="00A030FA"/>
    <w:rsid w:val="00A07524"/>
    <w:rsid w:val="00A10381"/>
    <w:rsid w:val="00A2030A"/>
    <w:rsid w:val="00A20B97"/>
    <w:rsid w:val="00A212C5"/>
    <w:rsid w:val="00A21D45"/>
    <w:rsid w:val="00A22A48"/>
    <w:rsid w:val="00A26BD9"/>
    <w:rsid w:val="00A26C07"/>
    <w:rsid w:val="00A273B9"/>
    <w:rsid w:val="00A37043"/>
    <w:rsid w:val="00A37BE2"/>
    <w:rsid w:val="00A42067"/>
    <w:rsid w:val="00A42190"/>
    <w:rsid w:val="00A43053"/>
    <w:rsid w:val="00A54266"/>
    <w:rsid w:val="00A549E6"/>
    <w:rsid w:val="00A56BE4"/>
    <w:rsid w:val="00A61F39"/>
    <w:rsid w:val="00A621AC"/>
    <w:rsid w:val="00A6754D"/>
    <w:rsid w:val="00A70611"/>
    <w:rsid w:val="00A72CCA"/>
    <w:rsid w:val="00A73D99"/>
    <w:rsid w:val="00A7618A"/>
    <w:rsid w:val="00A76247"/>
    <w:rsid w:val="00A76801"/>
    <w:rsid w:val="00A82D1F"/>
    <w:rsid w:val="00A861AF"/>
    <w:rsid w:val="00A93211"/>
    <w:rsid w:val="00A93CE7"/>
    <w:rsid w:val="00A94059"/>
    <w:rsid w:val="00A960EF"/>
    <w:rsid w:val="00AA37B7"/>
    <w:rsid w:val="00AA5D69"/>
    <w:rsid w:val="00AA6976"/>
    <w:rsid w:val="00AA6D56"/>
    <w:rsid w:val="00AB0968"/>
    <w:rsid w:val="00AB0D63"/>
    <w:rsid w:val="00AB3C48"/>
    <w:rsid w:val="00AB6CCD"/>
    <w:rsid w:val="00AC5F30"/>
    <w:rsid w:val="00AC5FCB"/>
    <w:rsid w:val="00AC675D"/>
    <w:rsid w:val="00AC70F6"/>
    <w:rsid w:val="00AC726B"/>
    <w:rsid w:val="00AC7E44"/>
    <w:rsid w:val="00AD1B38"/>
    <w:rsid w:val="00AD29BA"/>
    <w:rsid w:val="00AD37E7"/>
    <w:rsid w:val="00AD7458"/>
    <w:rsid w:val="00AE383C"/>
    <w:rsid w:val="00AE452A"/>
    <w:rsid w:val="00AE696E"/>
    <w:rsid w:val="00AE7C36"/>
    <w:rsid w:val="00AF2460"/>
    <w:rsid w:val="00AF270A"/>
    <w:rsid w:val="00AF31E4"/>
    <w:rsid w:val="00AF413D"/>
    <w:rsid w:val="00AF5F62"/>
    <w:rsid w:val="00AF725B"/>
    <w:rsid w:val="00B0058D"/>
    <w:rsid w:val="00B00CB2"/>
    <w:rsid w:val="00B0438B"/>
    <w:rsid w:val="00B04BC2"/>
    <w:rsid w:val="00B0512C"/>
    <w:rsid w:val="00B06A09"/>
    <w:rsid w:val="00B07C50"/>
    <w:rsid w:val="00B07DCA"/>
    <w:rsid w:val="00B116F4"/>
    <w:rsid w:val="00B1245D"/>
    <w:rsid w:val="00B1611D"/>
    <w:rsid w:val="00B163C0"/>
    <w:rsid w:val="00B1711B"/>
    <w:rsid w:val="00B175B6"/>
    <w:rsid w:val="00B22752"/>
    <w:rsid w:val="00B22F52"/>
    <w:rsid w:val="00B25740"/>
    <w:rsid w:val="00B3410D"/>
    <w:rsid w:val="00B36CEC"/>
    <w:rsid w:val="00B37A99"/>
    <w:rsid w:val="00B420A3"/>
    <w:rsid w:val="00B4269E"/>
    <w:rsid w:val="00B438B2"/>
    <w:rsid w:val="00B4484E"/>
    <w:rsid w:val="00B459CF"/>
    <w:rsid w:val="00B479BE"/>
    <w:rsid w:val="00B50210"/>
    <w:rsid w:val="00B50459"/>
    <w:rsid w:val="00B51271"/>
    <w:rsid w:val="00B54531"/>
    <w:rsid w:val="00B5775B"/>
    <w:rsid w:val="00B6070D"/>
    <w:rsid w:val="00B66D7A"/>
    <w:rsid w:val="00B67F11"/>
    <w:rsid w:val="00B70CE3"/>
    <w:rsid w:val="00B72F95"/>
    <w:rsid w:val="00B74FF2"/>
    <w:rsid w:val="00B75A8C"/>
    <w:rsid w:val="00B75EFD"/>
    <w:rsid w:val="00B81399"/>
    <w:rsid w:val="00B823EC"/>
    <w:rsid w:val="00B8260A"/>
    <w:rsid w:val="00B82F84"/>
    <w:rsid w:val="00B834DB"/>
    <w:rsid w:val="00B86648"/>
    <w:rsid w:val="00B87136"/>
    <w:rsid w:val="00B87CF8"/>
    <w:rsid w:val="00B91231"/>
    <w:rsid w:val="00B91D0B"/>
    <w:rsid w:val="00BA175E"/>
    <w:rsid w:val="00BB1868"/>
    <w:rsid w:val="00BB4043"/>
    <w:rsid w:val="00BB5087"/>
    <w:rsid w:val="00BC32E3"/>
    <w:rsid w:val="00BC3DF4"/>
    <w:rsid w:val="00BC4CD2"/>
    <w:rsid w:val="00BC52B7"/>
    <w:rsid w:val="00BC64C6"/>
    <w:rsid w:val="00BC73AC"/>
    <w:rsid w:val="00BD364F"/>
    <w:rsid w:val="00BD4EEE"/>
    <w:rsid w:val="00BE34C8"/>
    <w:rsid w:val="00BE4226"/>
    <w:rsid w:val="00BE54E8"/>
    <w:rsid w:val="00BE5AB6"/>
    <w:rsid w:val="00BF19B0"/>
    <w:rsid w:val="00BF2CEC"/>
    <w:rsid w:val="00BF3AAD"/>
    <w:rsid w:val="00BF3AC4"/>
    <w:rsid w:val="00BF5FFB"/>
    <w:rsid w:val="00C00A31"/>
    <w:rsid w:val="00C04D59"/>
    <w:rsid w:val="00C1082A"/>
    <w:rsid w:val="00C1185E"/>
    <w:rsid w:val="00C151FE"/>
    <w:rsid w:val="00C21B03"/>
    <w:rsid w:val="00C22851"/>
    <w:rsid w:val="00C229A1"/>
    <w:rsid w:val="00C233B7"/>
    <w:rsid w:val="00C24A08"/>
    <w:rsid w:val="00C25AD9"/>
    <w:rsid w:val="00C25F92"/>
    <w:rsid w:val="00C30219"/>
    <w:rsid w:val="00C318E7"/>
    <w:rsid w:val="00C32080"/>
    <w:rsid w:val="00C36B83"/>
    <w:rsid w:val="00C375D9"/>
    <w:rsid w:val="00C37831"/>
    <w:rsid w:val="00C408E6"/>
    <w:rsid w:val="00C40A22"/>
    <w:rsid w:val="00C42094"/>
    <w:rsid w:val="00C4218A"/>
    <w:rsid w:val="00C46575"/>
    <w:rsid w:val="00C50DD0"/>
    <w:rsid w:val="00C51D93"/>
    <w:rsid w:val="00C54966"/>
    <w:rsid w:val="00C55F8A"/>
    <w:rsid w:val="00C560FA"/>
    <w:rsid w:val="00C56D5B"/>
    <w:rsid w:val="00C62357"/>
    <w:rsid w:val="00C704BC"/>
    <w:rsid w:val="00C708E9"/>
    <w:rsid w:val="00C70FF0"/>
    <w:rsid w:val="00C72DC2"/>
    <w:rsid w:val="00C74B8F"/>
    <w:rsid w:val="00C756FE"/>
    <w:rsid w:val="00C76494"/>
    <w:rsid w:val="00C77048"/>
    <w:rsid w:val="00C8019B"/>
    <w:rsid w:val="00C80305"/>
    <w:rsid w:val="00C8397D"/>
    <w:rsid w:val="00C8486C"/>
    <w:rsid w:val="00C85935"/>
    <w:rsid w:val="00C9500E"/>
    <w:rsid w:val="00CA0D74"/>
    <w:rsid w:val="00CA0FD3"/>
    <w:rsid w:val="00CA3FE2"/>
    <w:rsid w:val="00CA610C"/>
    <w:rsid w:val="00CA790C"/>
    <w:rsid w:val="00CA79C1"/>
    <w:rsid w:val="00CB022F"/>
    <w:rsid w:val="00CB275D"/>
    <w:rsid w:val="00CB2BD9"/>
    <w:rsid w:val="00CB3C01"/>
    <w:rsid w:val="00CB59C9"/>
    <w:rsid w:val="00CB6E5A"/>
    <w:rsid w:val="00CC2963"/>
    <w:rsid w:val="00CC71D0"/>
    <w:rsid w:val="00CD05AB"/>
    <w:rsid w:val="00CD19E8"/>
    <w:rsid w:val="00CD34FA"/>
    <w:rsid w:val="00CD5125"/>
    <w:rsid w:val="00CD565A"/>
    <w:rsid w:val="00CD606E"/>
    <w:rsid w:val="00CE1CE0"/>
    <w:rsid w:val="00CE28A9"/>
    <w:rsid w:val="00CE2D28"/>
    <w:rsid w:val="00CE30A1"/>
    <w:rsid w:val="00CE3324"/>
    <w:rsid w:val="00CE3675"/>
    <w:rsid w:val="00CE3E18"/>
    <w:rsid w:val="00CE3E27"/>
    <w:rsid w:val="00CE5638"/>
    <w:rsid w:val="00CE59DE"/>
    <w:rsid w:val="00CE6C8E"/>
    <w:rsid w:val="00CE7A81"/>
    <w:rsid w:val="00CF26F2"/>
    <w:rsid w:val="00CF2D34"/>
    <w:rsid w:val="00CF62A3"/>
    <w:rsid w:val="00CF7D19"/>
    <w:rsid w:val="00CF7E75"/>
    <w:rsid w:val="00D00558"/>
    <w:rsid w:val="00D0128A"/>
    <w:rsid w:val="00D01B8A"/>
    <w:rsid w:val="00D0225B"/>
    <w:rsid w:val="00D0348B"/>
    <w:rsid w:val="00D03D31"/>
    <w:rsid w:val="00D04CE7"/>
    <w:rsid w:val="00D05636"/>
    <w:rsid w:val="00D072A8"/>
    <w:rsid w:val="00D12C20"/>
    <w:rsid w:val="00D14E29"/>
    <w:rsid w:val="00D14E5E"/>
    <w:rsid w:val="00D15413"/>
    <w:rsid w:val="00D15D35"/>
    <w:rsid w:val="00D177EA"/>
    <w:rsid w:val="00D20294"/>
    <w:rsid w:val="00D210A6"/>
    <w:rsid w:val="00D230FA"/>
    <w:rsid w:val="00D23FD4"/>
    <w:rsid w:val="00D2664D"/>
    <w:rsid w:val="00D32AFB"/>
    <w:rsid w:val="00D33A08"/>
    <w:rsid w:val="00D360FC"/>
    <w:rsid w:val="00D42874"/>
    <w:rsid w:val="00D42D2F"/>
    <w:rsid w:val="00D43DC1"/>
    <w:rsid w:val="00D45EBE"/>
    <w:rsid w:val="00D52AA3"/>
    <w:rsid w:val="00D52D72"/>
    <w:rsid w:val="00D55233"/>
    <w:rsid w:val="00D56442"/>
    <w:rsid w:val="00D62C06"/>
    <w:rsid w:val="00D6547E"/>
    <w:rsid w:val="00D67986"/>
    <w:rsid w:val="00D71CC9"/>
    <w:rsid w:val="00D737D0"/>
    <w:rsid w:val="00D74146"/>
    <w:rsid w:val="00D7418D"/>
    <w:rsid w:val="00D74788"/>
    <w:rsid w:val="00D750C9"/>
    <w:rsid w:val="00D75235"/>
    <w:rsid w:val="00D81F47"/>
    <w:rsid w:val="00D82582"/>
    <w:rsid w:val="00D82C6A"/>
    <w:rsid w:val="00D8772F"/>
    <w:rsid w:val="00D9177A"/>
    <w:rsid w:val="00D9277D"/>
    <w:rsid w:val="00D943B5"/>
    <w:rsid w:val="00D9484F"/>
    <w:rsid w:val="00DA06FD"/>
    <w:rsid w:val="00DA306E"/>
    <w:rsid w:val="00DA4588"/>
    <w:rsid w:val="00DA67E1"/>
    <w:rsid w:val="00DB6A8E"/>
    <w:rsid w:val="00DC1E2B"/>
    <w:rsid w:val="00DC24FB"/>
    <w:rsid w:val="00DC252A"/>
    <w:rsid w:val="00DC28CE"/>
    <w:rsid w:val="00DC3AE4"/>
    <w:rsid w:val="00DC3C5A"/>
    <w:rsid w:val="00DC40D9"/>
    <w:rsid w:val="00DC48E7"/>
    <w:rsid w:val="00DC59F0"/>
    <w:rsid w:val="00DC5FB9"/>
    <w:rsid w:val="00DD0222"/>
    <w:rsid w:val="00DD1B54"/>
    <w:rsid w:val="00DD2C51"/>
    <w:rsid w:val="00DD2FB6"/>
    <w:rsid w:val="00DD4EA8"/>
    <w:rsid w:val="00DD6AE0"/>
    <w:rsid w:val="00DD7154"/>
    <w:rsid w:val="00DE0BCD"/>
    <w:rsid w:val="00DE1CAC"/>
    <w:rsid w:val="00DE36F5"/>
    <w:rsid w:val="00DE454A"/>
    <w:rsid w:val="00DE493A"/>
    <w:rsid w:val="00DE5472"/>
    <w:rsid w:val="00DF19B3"/>
    <w:rsid w:val="00DF382E"/>
    <w:rsid w:val="00DF6128"/>
    <w:rsid w:val="00DF73BE"/>
    <w:rsid w:val="00E015F8"/>
    <w:rsid w:val="00E055E8"/>
    <w:rsid w:val="00E06DD4"/>
    <w:rsid w:val="00E15043"/>
    <w:rsid w:val="00E1554A"/>
    <w:rsid w:val="00E15A16"/>
    <w:rsid w:val="00E165F9"/>
    <w:rsid w:val="00E23657"/>
    <w:rsid w:val="00E2524E"/>
    <w:rsid w:val="00E253AF"/>
    <w:rsid w:val="00E31733"/>
    <w:rsid w:val="00E4095A"/>
    <w:rsid w:val="00E42313"/>
    <w:rsid w:val="00E44870"/>
    <w:rsid w:val="00E46FE7"/>
    <w:rsid w:val="00E51DD8"/>
    <w:rsid w:val="00E54035"/>
    <w:rsid w:val="00E54770"/>
    <w:rsid w:val="00E5543C"/>
    <w:rsid w:val="00E55916"/>
    <w:rsid w:val="00E55E2E"/>
    <w:rsid w:val="00E63386"/>
    <w:rsid w:val="00E646AF"/>
    <w:rsid w:val="00E66DDE"/>
    <w:rsid w:val="00E71B46"/>
    <w:rsid w:val="00E73D88"/>
    <w:rsid w:val="00E754BF"/>
    <w:rsid w:val="00E75E29"/>
    <w:rsid w:val="00E76058"/>
    <w:rsid w:val="00E76F57"/>
    <w:rsid w:val="00E77FEC"/>
    <w:rsid w:val="00E80060"/>
    <w:rsid w:val="00E83F67"/>
    <w:rsid w:val="00E85034"/>
    <w:rsid w:val="00E92104"/>
    <w:rsid w:val="00E94A21"/>
    <w:rsid w:val="00E94E89"/>
    <w:rsid w:val="00E964D9"/>
    <w:rsid w:val="00EA0C43"/>
    <w:rsid w:val="00EA2461"/>
    <w:rsid w:val="00EA2A4B"/>
    <w:rsid w:val="00EA2F85"/>
    <w:rsid w:val="00EA360A"/>
    <w:rsid w:val="00EA6FD3"/>
    <w:rsid w:val="00EB1AFA"/>
    <w:rsid w:val="00EB257C"/>
    <w:rsid w:val="00EB2985"/>
    <w:rsid w:val="00EB3DA7"/>
    <w:rsid w:val="00EB4B3E"/>
    <w:rsid w:val="00EC21D2"/>
    <w:rsid w:val="00EC3F56"/>
    <w:rsid w:val="00EC7D0D"/>
    <w:rsid w:val="00ED14CB"/>
    <w:rsid w:val="00ED1F93"/>
    <w:rsid w:val="00ED31E7"/>
    <w:rsid w:val="00ED5B91"/>
    <w:rsid w:val="00ED627C"/>
    <w:rsid w:val="00ED64B3"/>
    <w:rsid w:val="00ED650D"/>
    <w:rsid w:val="00EE0941"/>
    <w:rsid w:val="00EE12ED"/>
    <w:rsid w:val="00EE2757"/>
    <w:rsid w:val="00EE2C5A"/>
    <w:rsid w:val="00EE4AB0"/>
    <w:rsid w:val="00EE4E62"/>
    <w:rsid w:val="00EE53C2"/>
    <w:rsid w:val="00EE57C6"/>
    <w:rsid w:val="00EE6F32"/>
    <w:rsid w:val="00EE7AB0"/>
    <w:rsid w:val="00EF06D7"/>
    <w:rsid w:val="00EF338F"/>
    <w:rsid w:val="00EF3683"/>
    <w:rsid w:val="00F016E7"/>
    <w:rsid w:val="00F02721"/>
    <w:rsid w:val="00F038A3"/>
    <w:rsid w:val="00F06487"/>
    <w:rsid w:val="00F06D0D"/>
    <w:rsid w:val="00F070C6"/>
    <w:rsid w:val="00F07B38"/>
    <w:rsid w:val="00F07F56"/>
    <w:rsid w:val="00F106BD"/>
    <w:rsid w:val="00F113D5"/>
    <w:rsid w:val="00F11D6C"/>
    <w:rsid w:val="00F128D4"/>
    <w:rsid w:val="00F17BE3"/>
    <w:rsid w:val="00F21524"/>
    <w:rsid w:val="00F2221B"/>
    <w:rsid w:val="00F224C5"/>
    <w:rsid w:val="00F24455"/>
    <w:rsid w:val="00F24E7F"/>
    <w:rsid w:val="00F26A69"/>
    <w:rsid w:val="00F30F75"/>
    <w:rsid w:val="00F31571"/>
    <w:rsid w:val="00F33060"/>
    <w:rsid w:val="00F40200"/>
    <w:rsid w:val="00F410DD"/>
    <w:rsid w:val="00F41544"/>
    <w:rsid w:val="00F41E10"/>
    <w:rsid w:val="00F41ECE"/>
    <w:rsid w:val="00F449FF"/>
    <w:rsid w:val="00F50095"/>
    <w:rsid w:val="00F50A1B"/>
    <w:rsid w:val="00F55C6C"/>
    <w:rsid w:val="00F5648E"/>
    <w:rsid w:val="00F57704"/>
    <w:rsid w:val="00F622FA"/>
    <w:rsid w:val="00F65A2B"/>
    <w:rsid w:val="00F705E3"/>
    <w:rsid w:val="00F72E33"/>
    <w:rsid w:val="00F96CA5"/>
    <w:rsid w:val="00F9710B"/>
    <w:rsid w:val="00FA207B"/>
    <w:rsid w:val="00FB0C96"/>
    <w:rsid w:val="00FB29E3"/>
    <w:rsid w:val="00FB3FDB"/>
    <w:rsid w:val="00FB52E7"/>
    <w:rsid w:val="00FB70BD"/>
    <w:rsid w:val="00FB7398"/>
    <w:rsid w:val="00FC261C"/>
    <w:rsid w:val="00FC4A0C"/>
    <w:rsid w:val="00FC5B40"/>
    <w:rsid w:val="00FC63B5"/>
    <w:rsid w:val="00FC7511"/>
    <w:rsid w:val="00FD052E"/>
    <w:rsid w:val="00FD1769"/>
    <w:rsid w:val="00FD715A"/>
    <w:rsid w:val="00FE0C47"/>
    <w:rsid w:val="00FE12E0"/>
    <w:rsid w:val="00FE25BA"/>
    <w:rsid w:val="00FE2EE8"/>
    <w:rsid w:val="00FE621B"/>
    <w:rsid w:val="00FE6303"/>
    <w:rsid w:val="00FF0B30"/>
    <w:rsid w:val="00FF13D9"/>
    <w:rsid w:val="00FF1FDB"/>
    <w:rsid w:val="00FF3203"/>
    <w:rsid w:val="00FF63F1"/>
    <w:rsid w:val="26E45286"/>
    <w:rsid w:val="35F57886"/>
    <w:rsid w:val="41FB7622"/>
    <w:rsid w:val="6196FFE9"/>
    <w:rsid w:val="7350E19A"/>
    <w:rsid w:val="7EA92FC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89C6D80"/>
  <w15:chartTrackingRefBased/>
  <w15:docId w15:val="{3EB5879E-B968-4ED5-A764-DF87AC5DFB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C54CF"/>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CC296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9E4781"/>
    <w:rPr>
      <w:color w:val="0000FF"/>
      <w:u w:val="single"/>
    </w:rPr>
  </w:style>
  <w:style w:type="paragraph" w:styleId="Header">
    <w:name w:val="header"/>
    <w:basedOn w:val="Normal"/>
    <w:link w:val="HeaderChar"/>
    <w:uiPriority w:val="99"/>
    <w:unhideWhenUsed/>
    <w:rsid w:val="00105CC8"/>
    <w:pPr>
      <w:tabs>
        <w:tab w:val="center" w:pos="4513"/>
        <w:tab w:val="right" w:pos="9026"/>
      </w:tabs>
      <w:spacing w:after="0" w:line="240" w:lineRule="auto"/>
    </w:pPr>
  </w:style>
  <w:style w:type="character" w:customStyle="1" w:styleId="HeaderChar">
    <w:name w:val="Header Char"/>
    <w:basedOn w:val="DefaultParagraphFont"/>
    <w:link w:val="Header"/>
    <w:uiPriority w:val="99"/>
    <w:rsid w:val="00105CC8"/>
  </w:style>
  <w:style w:type="paragraph" w:styleId="Footer">
    <w:name w:val="footer"/>
    <w:basedOn w:val="Normal"/>
    <w:link w:val="FooterChar"/>
    <w:uiPriority w:val="99"/>
    <w:unhideWhenUsed/>
    <w:rsid w:val="00105CC8"/>
    <w:pPr>
      <w:tabs>
        <w:tab w:val="center" w:pos="4513"/>
        <w:tab w:val="right" w:pos="9026"/>
      </w:tabs>
      <w:spacing w:after="0" w:line="240" w:lineRule="auto"/>
    </w:pPr>
  </w:style>
  <w:style w:type="character" w:customStyle="1" w:styleId="FooterChar">
    <w:name w:val="Footer Char"/>
    <w:basedOn w:val="DefaultParagraphFont"/>
    <w:link w:val="Footer"/>
    <w:uiPriority w:val="99"/>
    <w:rsid w:val="00105CC8"/>
  </w:style>
  <w:style w:type="paragraph" w:styleId="ListParagraph">
    <w:name w:val="List Paragraph"/>
    <w:basedOn w:val="Normal"/>
    <w:uiPriority w:val="34"/>
    <w:qFormat/>
    <w:rsid w:val="00243B2A"/>
    <w:pPr>
      <w:ind w:left="720"/>
      <w:contextualSpacing/>
    </w:pPr>
  </w:style>
  <w:style w:type="paragraph" w:styleId="BalloonText">
    <w:name w:val="Balloon Text"/>
    <w:basedOn w:val="Normal"/>
    <w:link w:val="BalloonTextChar"/>
    <w:uiPriority w:val="99"/>
    <w:semiHidden/>
    <w:unhideWhenUsed/>
    <w:rsid w:val="007468DF"/>
    <w:pPr>
      <w:spacing w:before="24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468DF"/>
    <w:rPr>
      <w:rFonts w:ascii="Tahoma" w:hAnsi="Tahoma" w:cs="Tahoma"/>
      <w:sz w:val="16"/>
      <w:szCs w:val="16"/>
    </w:rPr>
  </w:style>
  <w:style w:type="paragraph" w:styleId="NoSpacing">
    <w:name w:val="No Spacing"/>
    <w:uiPriority w:val="1"/>
    <w:qFormat/>
    <w:rsid w:val="0014556E"/>
    <w:pPr>
      <w:spacing w:after="0" w:line="240" w:lineRule="auto"/>
    </w:pPr>
  </w:style>
  <w:style w:type="character" w:styleId="UnresolvedMention">
    <w:name w:val="Unresolved Mention"/>
    <w:basedOn w:val="DefaultParagraphFont"/>
    <w:uiPriority w:val="99"/>
    <w:semiHidden/>
    <w:unhideWhenUsed/>
    <w:rsid w:val="00AA37B7"/>
    <w:rPr>
      <w:color w:val="605E5C"/>
      <w:shd w:val="clear" w:color="auto" w:fill="E1DFDD"/>
    </w:rPr>
  </w:style>
  <w:style w:type="paragraph" w:styleId="NormalWeb">
    <w:name w:val="Normal (Web)"/>
    <w:basedOn w:val="Normal"/>
    <w:uiPriority w:val="99"/>
    <w:unhideWhenUsed/>
    <w:rsid w:val="005E2EF1"/>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FollowedHyperlink">
    <w:name w:val="FollowedHyperlink"/>
    <w:basedOn w:val="DefaultParagraphFont"/>
    <w:uiPriority w:val="99"/>
    <w:semiHidden/>
    <w:unhideWhenUsed/>
    <w:rsid w:val="00CB3C01"/>
    <w:rPr>
      <w:color w:val="954F72" w:themeColor="followedHyperlink"/>
      <w:u w:val="single"/>
    </w:rPr>
  </w:style>
  <w:style w:type="character" w:customStyle="1" w:styleId="color-node">
    <w:name w:val="color-node"/>
    <w:basedOn w:val="DefaultParagraphFont"/>
    <w:rsid w:val="00AB3C48"/>
  </w:style>
  <w:style w:type="character" w:customStyle="1" w:styleId="cf01">
    <w:name w:val="cf01"/>
    <w:basedOn w:val="DefaultParagraphFont"/>
    <w:rsid w:val="00034D6F"/>
    <w:rPr>
      <w:rFonts w:ascii="Segoe UI" w:hAnsi="Segoe UI" w:cs="Segoe UI" w:hint="default"/>
      <w:sz w:val="18"/>
      <w:szCs w:val="18"/>
    </w:rPr>
  </w:style>
  <w:style w:type="paragraph" w:customStyle="1" w:styleId="Default">
    <w:name w:val="Default"/>
    <w:rsid w:val="00D0225B"/>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321731">
      <w:bodyDiv w:val="1"/>
      <w:marLeft w:val="0"/>
      <w:marRight w:val="0"/>
      <w:marTop w:val="0"/>
      <w:marBottom w:val="0"/>
      <w:divBdr>
        <w:top w:val="none" w:sz="0" w:space="0" w:color="auto"/>
        <w:left w:val="none" w:sz="0" w:space="0" w:color="auto"/>
        <w:bottom w:val="none" w:sz="0" w:space="0" w:color="auto"/>
        <w:right w:val="none" w:sz="0" w:space="0" w:color="auto"/>
      </w:divBdr>
      <w:divsChild>
        <w:div w:id="201065623">
          <w:marLeft w:val="720"/>
          <w:marRight w:val="0"/>
          <w:marTop w:val="77"/>
          <w:marBottom w:val="0"/>
          <w:divBdr>
            <w:top w:val="none" w:sz="0" w:space="0" w:color="auto"/>
            <w:left w:val="none" w:sz="0" w:space="0" w:color="auto"/>
            <w:bottom w:val="none" w:sz="0" w:space="0" w:color="auto"/>
            <w:right w:val="none" w:sz="0" w:space="0" w:color="auto"/>
          </w:divBdr>
        </w:div>
        <w:div w:id="1127747084">
          <w:marLeft w:val="720"/>
          <w:marRight w:val="0"/>
          <w:marTop w:val="77"/>
          <w:marBottom w:val="0"/>
          <w:divBdr>
            <w:top w:val="none" w:sz="0" w:space="0" w:color="auto"/>
            <w:left w:val="none" w:sz="0" w:space="0" w:color="auto"/>
            <w:bottom w:val="none" w:sz="0" w:space="0" w:color="auto"/>
            <w:right w:val="none" w:sz="0" w:space="0" w:color="auto"/>
          </w:divBdr>
        </w:div>
        <w:div w:id="1330013837">
          <w:marLeft w:val="720"/>
          <w:marRight w:val="0"/>
          <w:marTop w:val="77"/>
          <w:marBottom w:val="0"/>
          <w:divBdr>
            <w:top w:val="none" w:sz="0" w:space="0" w:color="auto"/>
            <w:left w:val="none" w:sz="0" w:space="0" w:color="auto"/>
            <w:bottom w:val="none" w:sz="0" w:space="0" w:color="auto"/>
            <w:right w:val="none" w:sz="0" w:space="0" w:color="auto"/>
          </w:divBdr>
        </w:div>
        <w:div w:id="1549295685">
          <w:marLeft w:val="720"/>
          <w:marRight w:val="0"/>
          <w:marTop w:val="77"/>
          <w:marBottom w:val="0"/>
          <w:divBdr>
            <w:top w:val="none" w:sz="0" w:space="0" w:color="auto"/>
            <w:left w:val="none" w:sz="0" w:space="0" w:color="auto"/>
            <w:bottom w:val="none" w:sz="0" w:space="0" w:color="auto"/>
            <w:right w:val="none" w:sz="0" w:space="0" w:color="auto"/>
          </w:divBdr>
        </w:div>
        <w:div w:id="736174138">
          <w:marLeft w:val="720"/>
          <w:marRight w:val="0"/>
          <w:marTop w:val="77"/>
          <w:marBottom w:val="0"/>
          <w:divBdr>
            <w:top w:val="none" w:sz="0" w:space="0" w:color="auto"/>
            <w:left w:val="none" w:sz="0" w:space="0" w:color="auto"/>
            <w:bottom w:val="none" w:sz="0" w:space="0" w:color="auto"/>
            <w:right w:val="none" w:sz="0" w:space="0" w:color="auto"/>
          </w:divBdr>
        </w:div>
        <w:div w:id="1523204065">
          <w:marLeft w:val="720"/>
          <w:marRight w:val="0"/>
          <w:marTop w:val="77"/>
          <w:marBottom w:val="0"/>
          <w:divBdr>
            <w:top w:val="none" w:sz="0" w:space="0" w:color="auto"/>
            <w:left w:val="none" w:sz="0" w:space="0" w:color="auto"/>
            <w:bottom w:val="none" w:sz="0" w:space="0" w:color="auto"/>
            <w:right w:val="none" w:sz="0" w:space="0" w:color="auto"/>
          </w:divBdr>
        </w:div>
        <w:div w:id="1975021201">
          <w:marLeft w:val="720"/>
          <w:marRight w:val="0"/>
          <w:marTop w:val="77"/>
          <w:marBottom w:val="0"/>
          <w:divBdr>
            <w:top w:val="none" w:sz="0" w:space="0" w:color="auto"/>
            <w:left w:val="none" w:sz="0" w:space="0" w:color="auto"/>
            <w:bottom w:val="none" w:sz="0" w:space="0" w:color="auto"/>
            <w:right w:val="none" w:sz="0" w:space="0" w:color="auto"/>
          </w:divBdr>
        </w:div>
        <w:div w:id="221913584">
          <w:marLeft w:val="720"/>
          <w:marRight w:val="0"/>
          <w:marTop w:val="77"/>
          <w:marBottom w:val="0"/>
          <w:divBdr>
            <w:top w:val="none" w:sz="0" w:space="0" w:color="auto"/>
            <w:left w:val="none" w:sz="0" w:space="0" w:color="auto"/>
            <w:bottom w:val="none" w:sz="0" w:space="0" w:color="auto"/>
            <w:right w:val="none" w:sz="0" w:space="0" w:color="auto"/>
          </w:divBdr>
        </w:div>
        <w:div w:id="150561723">
          <w:marLeft w:val="720"/>
          <w:marRight w:val="0"/>
          <w:marTop w:val="77"/>
          <w:marBottom w:val="0"/>
          <w:divBdr>
            <w:top w:val="none" w:sz="0" w:space="0" w:color="auto"/>
            <w:left w:val="none" w:sz="0" w:space="0" w:color="auto"/>
            <w:bottom w:val="none" w:sz="0" w:space="0" w:color="auto"/>
            <w:right w:val="none" w:sz="0" w:space="0" w:color="auto"/>
          </w:divBdr>
        </w:div>
        <w:div w:id="1726022462">
          <w:marLeft w:val="720"/>
          <w:marRight w:val="0"/>
          <w:marTop w:val="77"/>
          <w:marBottom w:val="0"/>
          <w:divBdr>
            <w:top w:val="none" w:sz="0" w:space="0" w:color="auto"/>
            <w:left w:val="none" w:sz="0" w:space="0" w:color="auto"/>
            <w:bottom w:val="none" w:sz="0" w:space="0" w:color="auto"/>
            <w:right w:val="none" w:sz="0" w:space="0" w:color="auto"/>
          </w:divBdr>
        </w:div>
        <w:div w:id="297272972">
          <w:marLeft w:val="720"/>
          <w:marRight w:val="0"/>
          <w:marTop w:val="77"/>
          <w:marBottom w:val="0"/>
          <w:divBdr>
            <w:top w:val="none" w:sz="0" w:space="0" w:color="auto"/>
            <w:left w:val="none" w:sz="0" w:space="0" w:color="auto"/>
            <w:bottom w:val="none" w:sz="0" w:space="0" w:color="auto"/>
            <w:right w:val="none" w:sz="0" w:space="0" w:color="auto"/>
          </w:divBdr>
        </w:div>
        <w:div w:id="2026902573">
          <w:marLeft w:val="720"/>
          <w:marRight w:val="0"/>
          <w:marTop w:val="77"/>
          <w:marBottom w:val="0"/>
          <w:divBdr>
            <w:top w:val="none" w:sz="0" w:space="0" w:color="auto"/>
            <w:left w:val="none" w:sz="0" w:space="0" w:color="auto"/>
            <w:bottom w:val="none" w:sz="0" w:space="0" w:color="auto"/>
            <w:right w:val="none" w:sz="0" w:space="0" w:color="auto"/>
          </w:divBdr>
        </w:div>
      </w:divsChild>
    </w:div>
    <w:div w:id="22680845">
      <w:bodyDiv w:val="1"/>
      <w:marLeft w:val="0"/>
      <w:marRight w:val="0"/>
      <w:marTop w:val="0"/>
      <w:marBottom w:val="0"/>
      <w:divBdr>
        <w:top w:val="none" w:sz="0" w:space="0" w:color="auto"/>
        <w:left w:val="none" w:sz="0" w:space="0" w:color="auto"/>
        <w:bottom w:val="none" w:sz="0" w:space="0" w:color="auto"/>
        <w:right w:val="none" w:sz="0" w:space="0" w:color="auto"/>
      </w:divBdr>
    </w:div>
    <w:div w:id="141584342">
      <w:bodyDiv w:val="1"/>
      <w:marLeft w:val="0"/>
      <w:marRight w:val="0"/>
      <w:marTop w:val="0"/>
      <w:marBottom w:val="0"/>
      <w:divBdr>
        <w:top w:val="none" w:sz="0" w:space="0" w:color="auto"/>
        <w:left w:val="none" w:sz="0" w:space="0" w:color="auto"/>
        <w:bottom w:val="none" w:sz="0" w:space="0" w:color="auto"/>
        <w:right w:val="none" w:sz="0" w:space="0" w:color="auto"/>
      </w:divBdr>
    </w:div>
    <w:div w:id="155535893">
      <w:bodyDiv w:val="1"/>
      <w:marLeft w:val="0"/>
      <w:marRight w:val="0"/>
      <w:marTop w:val="0"/>
      <w:marBottom w:val="0"/>
      <w:divBdr>
        <w:top w:val="none" w:sz="0" w:space="0" w:color="auto"/>
        <w:left w:val="none" w:sz="0" w:space="0" w:color="auto"/>
        <w:bottom w:val="none" w:sz="0" w:space="0" w:color="auto"/>
        <w:right w:val="none" w:sz="0" w:space="0" w:color="auto"/>
      </w:divBdr>
    </w:div>
    <w:div w:id="211968828">
      <w:bodyDiv w:val="1"/>
      <w:marLeft w:val="0"/>
      <w:marRight w:val="0"/>
      <w:marTop w:val="0"/>
      <w:marBottom w:val="0"/>
      <w:divBdr>
        <w:top w:val="none" w:sz="0" w:space="0" w:color="auto"/>
        <w:left w:val="none" w:sz="0" w:space="0" w:color="auto"/>
        <w:bottom w:val="none" w:sz="0" w:space="0" w:color="auto"/>
        <w:right w:val="none" w:sz="0" w:space="0" w:color="auto"/>
      </w:divBdr>
    </w:div>
    <w:div w:id="323319304">
      <w:bodyDiv w:val="1"/>
      <w:marLeft w:val="0"/>
      <w:marRight w:val="0"/>
      <w:marTop w:val="0"/>
      <w:marBottom w:val="0"/>
      <w:divBdr>
        <w:top w:val="none" w:sz="0" w:space="0" w:color="auto"/>
        <w:left w:val="none" w:sz="0" w:space="0" w:color="auto"/>
        <w:bottom w:val="none" w:sz="0" w:space="0" w:color="auto"/>
        <w:right w:val="none" w:sz="0" w:space="0" w:color="auto"/>
      </w:divBdr>
    </w:div>
    <w:div w:id="332613506">
      <w:bodyDiv w:val="1"/>
      <w:marLeft w:val="0"/>
      <w:marRight w:val="0"/>
      <w:marTop w:val="0"/>
      <w:marBottom w:val="0"/>
      <w:divBdr>
        <w:top w:val="none" w:sz="0" w:space="0" w:color="auto"/>
        <w:left w:val="none" w:sz="0" w:space="0" w:color="auto"/>
        <w:bottom w:val="none" w:sz="0" w:space="0" w:color="auto"/>
        <w:right w:val="none" w:sz="0" w:space="0" w:color="auto"/>
      </w:divBdr>
    </w:div>
    <w:div w:id="337972772">
      <w:bodyDiv w:val="1"/>
      <w:marLeft w:val="0"/>
      <w:marRight w:val="0"/>
      <w:marTop w:val="0"/>
      <w:marBottom w:val="0"/>
      <w:divBdr>
        <w:top w:val="none" w:sz="0" w:space="0" w:color="auto"/>
        <w:left w:val="none" w:sz="0" w:space="0" w:color="auto"/>
        <w:bottom w:val="none" w:sz="0" w:space="0" w:color="auto"/>
        <w:right w:val="none" w:sz="0" w:space="0" w:color="auto"/>
      </w:divBdr>
    </w:div>
    <w:div w:id="343017375">
      <w:bodyDiv w:val="1"/>
      <w:marLeft w:val="0"/>
      <w:marRight w:val="0"/>
      <w:marTop w:val="0"/>
      <w:marBottom w:val="0"/>
      <w:divBdr>
        <w:top w:val="none" w:sz="0" w:space="0" w:color="auto"/>
        <w:left w:val="none" w:sz="0" w:space="0" w:color="auto"/>
        <w:bottom w:val="none" w:sz="0" w:space="0" w:color="auto"/>
        <w:right w:val="none" w:sz="0" w:space="0" w:color="auto"/>
      </w:divBdr>
    </w:div>
    <w:div w:id="353192723">
      <w:bodyDiv w:val="1"/>
      <w:marLeft w:val="0"/>
      <w:marRight w:val="0"/>
      <w:marTop w:val="0"/>
      <w:marBottom w:val="0"/>
      <w:divBdr>
        <w:top w:val="none" w:sz="0" w:space="0" w:color="auto"/>
        <w:left w:val="none" w:sz="0" w:space="0" w:color="auto"/>
        <w:bottom w:val="none" w:sz="0" w:space="0" w:color="auto"/>
        <w:right w:val="none" w:sz="0" w:space="0" w:color="auto"/>
      </w:divBdr>
    </w:div>
    <w:div w:id="451094327">
      <w:bodyDiv w:val="1"/>
      <w:marLeft w:val="0"/>
      <w:marRight w:val="0"/>
      <w:marTop w:val="0"/>
      <w:marBottom w:val="0"/>
      <w:divBdr>
        <w:top w:val="none" w:sz="0" w:space="0" w:color="auto"/>
        <w:left w:val="none" w:sz="0" w:space="0" w:color="auto"/>
        <w:bottom w:val="none" w:sz="0" w:space="0" w:color="auto"/>
        <w:right w:val="none" w:sz="0" w:space="0" w:color="auto"/>
      </w:divBdr>
    </w:div>
    <w:div w:id="491222237">
      <w:bodyDiv w:val="1"/>
      <w:marLeft w:val="0"/>
      <w:marRight w:val="0"/>
      <w:marTop w:val="0"/>
      <w:marBottom w:val="0"/>
      <w:divBdr>
        <w:top w:val="none" w:sz="0" w:space="0" w:color="auto"/>
        <w:left w:val="none" w:sz="0" w:space="0" w:color="auto"/>
        <w:bottom w:val="none" w:sz="0" w:space="0" w:color="auto"/>
        <w:right w:val="none" w:sz="0" w:space="0" w:color="auto"/>
      </w:divBdr>
    </w:div>
    <w:div w:id="570769875">
      <w:bodyDiv w:val="1"/>
      <w:marLeft w:val="0"/>
      <w:marRight w:val="0"/>
      <w:marTop w:val="0"/>
      <w:marBottom w:val="0"/>
      <w:divBdr>
        <w:top w:val="none" w:sz="0" w:space="0" w:color="auto"/>
        <w:left w:val="none" w:sz="0" w:space="0" w:color="auto"/>
        <w:bottom w:val="none" w:sz="0" w:space="0" w:color="auto"/>
        <w:right w:val="none" w:sz="0" w:space="0" w:color="auto"/>
      </w:divBdr>
    </w:div>
    <w:div w:id="584190031">
      <w:bodyDiv w:val="1"/>
      <w:marLeft w:val="0"/>
      <w:marRight w:val="0"/>
      <w:marTop w:val="0"/>
      <w:marBottom w:val="0"/>
      <w:divBdr>
        <w:top w:val="none" w:sz="0" w:space="0" w:color="auto"/>
        <w:left w:val="none" w:sz="0" w:space="0" w:color="auto"/>
        <w:bottom w:val="none" w:sz="0" w:space="0" w:color="auto"/>
        <w:right w:val="none" w:sz="0" w:space="0" w:color="auto"/>
      </w:divBdr>
    </w:div>
    <w:div w:id="632910544">
      <w:bodyDiv w:val="1"/>
      <w:marLeft w:val="0"/>
      <w:marRight w:val="0"/>
      <w:marTop w:val="0"/>
      <w:marBottom w:val="0"/>
      <w:divBdr>
        <w:top w:val="none" w:sz="0" w:space="0" w:color="auto"/>
        <w:left w:val="none" w:sz="0" w:space="0" w:color="auto"/>
        <w:bottom w:val="none" w:sz="0" w:space="0" w:color="auto"/>
        <w:right w:val="none" w:sz="0" w:space="0" w:color="auto"/>
      </w:divBdr>
    </w:div>
    <w:div w:id="656037527">
      <w:bodyDiv w:val="1"/>
      <w:marLeft w:val="0"/>
      <w:marRight w:val="0"/>
      <w:marTop w:val="0"/>
      <w:marBottom w:val="0"/>
      <w:divBdr>
        <w:top w:val="none" w:sz="0" w:space="0" w:color="auto"/>
        <w:left w:val="none" w:sz="0" w:space="0" w:color="auto"/>
        <w:bottom w:val="none" w:sz="0" w:space="0" w:color="auto"/>
        <w:right w:val="none" w:sz="0" w:space="0" w:color="auto"/>
      </w:divBdr>
    </w:div>
    <w:div w:id="656080965">
      <w:bodyDiv w:val="1"/>
      <w:marLeft w:val="0"/>
      <w:marRight w:val="0"/>
      <w:marTop w:val="0"/>
      <w:marBottom w:val="0"/>
      <w:divBdr>
        <w:top w:val="none" w:sz="0" w:space="0" w:color="auto"/>
        <w:left w:val="none" w:sz="0" w:space="0" w:color="auto"/>
        <w:bottom w:val="none" w:sz="0" w:space="0" w:color="auto"/>
        <w:right w:val="none" w:sz="0" w:space="0" w:color="auto"/>
      </w:divBdr>
    </w:div>
    <w:div w:id="678771475">
      <w:bodyDiv w:val="1"/>
      <w:marLeft w:val="0"/>
      <w:marRight w:val="0"/>
      <w:marTop w:val="0"/>
      <w:marBottom w:val="0"/>
      <w:divBdr>
        <w:top w:val="none" w:sz="0" w:space="0" w:color="auto"/>
        <w:left w:val="none" w:sz="0" w:space="0" w:color="auto"/>
        <w:bottom w:val="none" w:sz="0" w:space="0" w:color="auto"/>
        <w:right w:val="none" w:sz="0" w:space="0" w:color="auto"/>
      </w:divBdr>
    </w:div>
    <w:div w:id="679504602">
      <w:bodyDiv w:val="1"/>
      <w:marLeft w:val="0"/>
      <w:marRight w:val="0"/>
      <w:marTop w:val="0"/>
      <w:marBottom w:val="0"/>
      <w:divBdr>
        <w:top w:val="none" w:sz="0" w:space="0" w:color="auto"/>
        <w:left w:val="none" w:sz="0" w:space="0" w:color="auto"/>
        <w:bottom w:val="none" w:sz="0" w:space="0" w:color="auto"/>
        <w:right w:val="none" w:sz="0" w:space="0" w:color="auto"/>
      </w:divBdr>
    </w:div>
    <w:div w:id="714352016">
      <w:bodyDiv w:val="1"/>
      <w:marLeft w:val="0"/>
      <w:marRight w:val="0"/>
      <w:marTop w:val="0"/>
      <w:marBottom w:val="0"/>
      <w:divBdr>
        <w:top w:val="none" w:sz="0" w:space="0" w:color="auto"/>
        <w:left w:val="none" w:sz="0" w:space="0" w:color="auto"/>
        <w:bottom w:val="none" w:sz="0" w:space="0" w:color="auto"/>
        <w:right w:val="none" w:sz="0" w:space="0" w:color="auto"/>
      </w:divBdr>
    </w:div>
    <w:div w:id="726152964">
      <w:bodyDiv w:val="1"/>
      <w:marLeft w:val="0"/>
      <w:marRight w:val="0"/>
      <w:marTop w:val="0"/>
      <w:marBottom w:val="0"/>
      <w:divBdr>
        <w:top w:val="none" w:sz="0" w:space="0" w:color="auto"/>
        <w:left w:val="none" w:sz="0" w:space="0" w:color="auto"/>
        <w:bottom w:val="none" w:sz="0" w:space="0" w:color="auto"/>
        <w:right w:val="none" w:sz="0" w:space="0" w:color="auto"/>
      </w:divBdr>
    </w:div>
    <w:div w:id="755243978">
      <w:bodyDiv w:val="1"/>
      <w:marLeft w:val="0"/>
      <w:marRight w:val="0"/>
      <w:marTop w:val="0"/>
      <w:marBottom w:val="0"/>
      <w:divBdr>
        <w:top w:val="none" w:sz="0" w:space="0" w:color="auto"/>
        <w:left w:val="none" w:sz="0" w:space="0" w:color="auto"/>
        <w:bottom w:val="none" w:sz="0" w:space="0" w:color="auto"/>
        <w:right w:val="none" w:sz="0" w:space="0" w:color="auto"/>
      </w:divBdr>
    </w:div>
    <w:div w:id="836070944">
      <w:bodyDiv w:val="1"/>
      <w:marLeft w:val="0"/>
      <w:marRight w:val="0"/>
      <w:marTop w:val="0"/>
      <w:marBottom w:val="0"/>
      <w:divBdr>
        <w:top w:val="none" w:sz="0" w:space="0" w:color="auto"/>
        <w:left w:val="none" w:sz="0" w:space="0" w:color="auto"/>
        <w:bottom w:val="none" w:sz="0" w:space="0" w:color="auto"/>
        <w:right w:val="none" w:sz="0" w:space="0" w:color="auto"/>
      </w:divBdr>
    </w:div>
    <w:div w:id="864559253">
      <w:bodyDiv w:val="1"/>
      <w:marLeft w:val="0"/>
      <w:marRight w:val="0"/>
      <w:marTop w:val="0"/>
      <w:marBottom w:val="0"/>
      <w:divBdr>
        <w:top w:val="none" w:sz="0" w:space="0" w:color="auto"/>
        <w:left w:val="none" w:sz="0" w:space="0" w:color="auto"/>
        <w:bottom w:val="none" w:sz="0" w:space="0" w:color="auto"/>
        <w:right w:val="none" w:sz="0" w:space="0" w:color="auto"/>
      </w:divBdr>
    </w:div>
    <w:div w:id="880938483">
      <w:bodyDiv w:val="1"/>
      <w:marLeft w:val="0"/>
      <w:marRight w:val="0"/>
      <w:marTop w:val="0"/>
      <w:marBottom w:val="0"/>
      <w:divBdr>
        <w:top w:val="none" w:sz="0" w:space="0" w:color="auto"/>
        <w:left w:val="none" w:sz="0" w:space="0" w:color="auto"/>
        <w:bottom w:val="none" w:sz="0" w:space="0" w:color="auto"/>
        <w:right w:val="none" w:sz="0" w:space="0" w:color="auto"/>
      </w:divBdr>
    </w:div>
    <w:div w:id="898322063">
      <w:bodyDiv w:val="1"/>
      <w:marLeft w:val="0"/>
      <w:marRight w:val="0"/>
      <w:marTop w:val="0"/>
      <w:marBottom w:val="0"/>
      <w:divBdr>
        <w:top w:val="none" w:sz="0" w:space="0" w:color="auto"/>
        <w:left w:val="none" w:sz="0" w:space="0" w:color="auto"/>
        <w:bottom w:val="none" w:sz="0" w:space="0" w:color="auto"/>
        <w:right w:val="none" w:sz="0" w:space="0" w:color="auto"/>
      </w:divBdr>
    </w:div>
    <w:div w:id="1011569553">
      <w:bodyDiv w:val="1"/>
      <w:marLeft w:val="0"/>
      <w:marRight w:val="0"/>
      <w:marTop w:val="0"/>
      <w:marBottom w:val="0"/>
      <w:divBdr>
        <w:top w:val="none" w:sz="0" w:space="0" w:color="auto"/>
        <w:left w:val="none" w:sz="0" w:space="0" w:color="auto"/>
        <w:bottom w:val="none" w:sz="0" w:space="0" w:color="auto"/>
        <w:right w:val="none" w:sz="0" w:space="0" w:color="auto"/>
      </w:divBdr>
    </w:div>
    <w:div w:id="1032420298">
      <w:bodyDiv w:val="1"/>
      <w:marLeft w:val="0"/>
      <w:marRight w:val="0"/>
      <w:marTop w:val="0"/>
      <w:marBottom w:val="0"/>
      <w:divBdr>
        <w:top w:val="none" w:sz="0" w:space="0" w:color="auto"/>
        <w:left w:val="none" w:sz="0" w:space="0" w:color="auto"/>
        <w:bottom w:val="none" w:sz="0" w:space="0" w:color="auto"/>
        <w:right w:val="none" w:sz="0" w:space="0" w:color="auto"/>
      </w:divBdr>
    </w:div>
    <w:div w:id="1070690294">
      <w:bodyDiv w:val="1"/>
      <w:marLeft w:val="0"/>
      <w:marRight w:val="0"/>
      <w:marTop w:val="0"/>
      <w:marBottom w:val="0"/>
      <w:divBdr>
        <w:top w:val="none" w:sz="0" w:space="0" w:color="auto"/>
        <w:left w:val="none" w:sz="0" w:space="0" w:color="auto"/>
        <w:bottom w:val="none" w:sz="0" w:space="0" w:color="auto"/>
        <w:right w:val="none" w:sz="0" w:space="0" w:color="auto"/>
      </w:divBdr>
    </w:div>
    <w:div w:id="1091312213">
      <w:bodyDiv w:val="1"/>
      <w:marLeft w:val="0"/>
      <w:marRight w:val="0"/>
      <w:marTop w:val="0"/>
      <w:marBottom w:val="0"/>
      <w:divBdr>
        <w:top w:val="none" w:sz="0" w:space="0" w:color="auto"/>
        <w:left w:val="none" w:sz="0" w:space="0" w:color="auto"/>
        <w:bottom w:val="none" w:sz="0" w:space="0" w:color="auto"/>
        <w:right w:val="none" w:sz="0" w:space="0" w:color="auto"/>
      </w:divBdr>
      <w:divsChild>
        <w:div w:id="1570723754">
          <w:marLeft w:val="0"/>
          <w:marRight w:val="0"/>
          <w:marTop w:val="0"/>
          <w:marBottom w:val="0"/>
          <w:divBdr>
            <w:top w:val="none" w:sz="0" w:space="0" w:color="auto"/>
            <w:left w:val="none" w:sz="0" w:space="0" w:color="auto"/>
            <w:bottom w:val="none" w:sz="0" w:space="0" w:color="auto"/>
            <w:right w:val="none" w:sz="0" w:space="0" w:color="auto"/>
          </w:divBdr>
        </w:div>
      </w:divsChild>
    </w:div>
    <w:div w:id="1100679433">
      <w:bodyDiv w:val="1"/>
      <w:marLeft w:val="0"/>
      <w:marRight w:val="0"/>
      <w:marTop w:val="0"/>
      <w:marBottom w:val="0"/>
      <w:divBdr>
        <w:top w:val="none" w:sz="0" w:space="0" w:color="auto"/>
        <w:left w:val="none" w:sz="0" w:space="0" w:color="auto"/>
        <w:bottom w:val="none" w:sz="0" w:space="0" w:color="auto"/>
        <w:right w:val="none" w:sz="0" w:space="0" w:color="auto"/>
      </w:divBdr>
    </w:div>
    <w:div w:id="1135374566">
      <w:bodyDiv w:val="1"/>
      <w:marLeft w:val="0"/>
      <w:marRight w:val="0"/>
      <w:marTop w:val="0"/>
      <w:marBottom w:val="0"/>
      <w:divBdr>
        <w:top w:val="none" w:sz="0" w:space="0" w:color="auto"/>
        <w:left w:val="none" w:sz="0" w:space="0" w:color="auto"/>
        <w:bottom w:val="none" w:sz="0" w:space="0" w:color="auto"/>
        <w:right w:val="none" w:sz="0" w:space="0" w:color="auto"/>
      </w:divBdr>
    </w:div>
    <w:div w:id="1206134969">
      <w:bodyDiv w:val="1"/>
      <w:marLeft w:val="0"/>
      <w:marRight w:val="0"/>
      <w:marTop w:val="0"/>
      <w:marBottom w:val="0"/>
      <w:divBdr>
        <w:top w:val="none" w:sz="0" w:space="0" w:color="auto"/>
        <w:left w:val="none" w:sz="0" w:space="0" w:color="auto"/>
        <w:bottom w:val="none" w:sz="0" w:space="0" w:color="auto"/>
        <w:right w:val="none" w:sz="0" w:space="0" w:color="auto"/>
      </w:divBdr>
    </w:div>
    <w:div w:id="1221093458">
      <w:bodyDiv w:val="1"/>
      <w:marLeft w:val="0"/>
      <w:marRight w:val="0"/>
      <w:marTop w:val="0"/>
      <w:marBottom w:val="0"/>
      <w:divBdr>
        <w:top w:val="none" w:sz="0" w:space="0" w:color="auto"/>
        <w:left w:val="none" w:sz="0" w:space="0" w:color="auto"/>
        <w:bottom w:val="none" w:sz="0" w:space="0" w:color="auto"/>
        <w:right w:val="none" w:sz="0" w:space="0" w:color="auto"/>
      </w:divBdr>
    </w:div>
    <w:div w:id="1239098001">
      <w:bodyDiv w:val="1"/>
      <w:marLeft w:val="0"/>
      <w:marRight w:val="0"/>
      <w:marTop w:val="0"/>
      <w:marBottom w:val="0"/>
      <w:divBdr>
        <w:top w:val="none" w:sz="0" w:space="0" w:color="auto"/>
        <w:left w:val="none" w:sz="0" w:space="0" w:color="auto"/>
        <w:bottom w:val="none" w:sz="0" w:space="0" w:color="auto"/>
        <w:right w:val="none" w:sz="0" w:space="0" w:color="auto"/>
      </w:divBdr>
    </w:div>
    <w:div w:id="1249850959">
      <w:bodyDiv w:val="1"/>
      <w:marLeft w:val="0"/>
      <w:marRight w:val="0"/>
      <w:marTop w:val="0"/>
      <w:marBottom w:val="0"/>
      <w:divBdr>
        <w:top w:val="none" w:sz="0" w:space="0" w:color="auto"/>
        <w:left w:val="none" w:sz="0" w:space="0" w:color="auto"/>
        <w:bottom w:val="none" w:sz="0" w:space="0" w:color="auto"/>
        <w:right w:val="none" w:sz="0" w:space="0" w:color="auto"/>
      </w:divBdr>
    </w:div>
    <w:div w:id="1314025129">
      <w:bodyDiv w:val="1"/>
      <w:marLeft w:val="0"/>
      <w:marRight w:val="0"/>
      <w:marTop w:val="0"/>
      <w:marBottom w:val="0"/>
      <w:divBdr>
        <w:top w:val="none" w:sz="0" w:space="0" w:color="auto"/>
        <w:left w:val="none" w:sz="0" w:space="0" w:color="auto"/>
        <w:bottom w:val="none" w:sz="0" w:space="0" w:color="auto"/>
        <w:right w:val="none" w:sz="0" w:space="0" w:color="auto"/>
      </w:divBdr>
    </w:div>
    <w:div w:id="1317606971">
      <w:bodyDiv w:val="1"/>
      <w:marLeft w:val="0"/>
      <w:marRight w:val="0"/>
      <w:marTop w:val="0"/>
      <w:marBottom w:val="0"/>
      <w:divBdr>
        <w:top w:val="none" w:sz="0" w:space="0" w:color="auto"/>
        <w:left w:val="none" w:sz="0" w:space="0" w:color="auto"/>
        <w:bottom w:val="none" w:sz="0" w:space="0" w:color="auto"/>
        <w:right w:val="none" w:sz="0" w:space="0" w:color="auto"/>
      </w:divBdr>
    </w:div>
    <w:div w:id="1349402765">
      <w:bodyDiv w:val="1"/>
      <w:marLeft w:val="0"/>
      <w:marRight w:val="0"/>
      <w:marTop w:val="0"/>
      <w:marBottom w:val="0"/>
      <w:divBdr>
        <w:top w:val="none" w:sz="0" w:space="0" w:color="auto"/>
        <w:left w:val="none" w:sz="0" w:space="0" w:color="auto"/>
        <w:bottom w:val="none" w:sz="0" w:space="0" w:color="auto"/>
        <w:right w:val="none" w:sz="0" w:space="0" w:color="auto"/>
      </w:divBdr>
    </w:div>
    <w:div w:id="1364282351">
      <w:bodyDiv w:val="1"/>
      <w:marLeft w:val="0"/>
      <w:marRight w:val="0"/>
      <w:marTop w:val="0"/>
      <w:marBottom w:val="0"/>
      <w:divBdr>
        <w:top w:val="none" w:sz="0" w:space="0" w:color="auto"/>
        <w:left w:val="none" w:sz="0" w:space="0" w:color="auto"/>
        <w:bottom w:val="none" w:sz="0" w:space="0" w:color="auto"/>
        <w:right w:val="none" w:sz="0" w:space="0" w:color="auto"/>
      </w:divBdr>
    </w:div>
    <w:div w:id="1370910102">
      <w:bodyDiv w:val="1"/>
      <w:marLeft w:val="0"/>
      <w:marRight w:val="0"/>
      <w:marTop w:val="0"/>
      <w:marBottom w:val="0"/>
      <w:divBdr>
        <w:top w:val="none" w:sz="0" w:space="0" w:color="auto"/>
        <w:left w:val="none" w:sz="0" w:space="0" w:color="auto"/>
        <w:bottom w:val="none" w:sz="0" w:space="0" w:color="auto"/>
        <w:right w:val="none" w:sz="0" w:space="0" w:color="auto"/>
      </w:divBdr>
    </w:div>
    <w:div w:id="1444378900">
      <w:bodyDiv w:val="1"/>
      <w:marLeft w:val="0"/>
      <w:marRight w:val="0"/>
      <w:marTop w:val="0"/>
      <w:marBottom w:val="0"/>
      <w:divBdr>
        <w:top w:val="none" w:sz="0" w:space="0" w:color="auto"/>
        <w:left w:val="none" w:sz="0" w:space="0" w:color="auto"/>
        <w:bottom w:val="none" w:sz="0" w:space="0" w:color="auto"/>
        <w:right w:val="none" w:sz="0" w:space="0" w:color="auto"/>
      </w:divBdr>
    </w:div>
    <w:div w:id="1450933659">
      <w:bodyDiv w:val="1"/>
      <w:marLeft w:val="0"/>
      <w:marRight w:val="0"/>
      <w:marTop w:val="0"/>
      <w:marBottom w:val="0"/>
      <w:divBdr>
        <w:top w:val="none" w:sz="0" w:space="0" w:color="auto"/>
        <w:left w:val="none" w:sz="0" w:space="0" w:color="auto"/>
        <w:bottom w:val="none" w:sz="0" w:space="0" w:color="auto"/>
        <w:right w:val="none" w:sz="0" w:space="0" w:color="auto"/>
      </w:divBdr>
    </w:div>
    <w:div w:id="1462502894">
      <w:bodyDiv w:val="1"/>
      <w:marLeft w:val="0"/>
      <w:marRight w:val="0"/>
      <w:marTop w:val="0"/>
      <w:marBottom w:val="0"/>
      <w:divBdr>
        <w:top w:val="none" w:sz="0" w:space="0" w:color="auto"/>
        <w:left w:val="none" w:sz="0" w:space="0" w:color="auto"/>
        <w:bottom w:val="none" w:sz="0" w:space="0" w:color="auto"/>
        <w:right w:val="none" w:sz="0" w:space="0" w:color="auto"/>
      </w:divBdr>
    </w:div>
    <w:div w:id="1479110865">
      <w:bodyDiv w:val="1"/>
      <w:marLeft w:val="0"/>
      <w:marRight w:val="0"/>
      <w:marTop w:val="0"/>
      <w:marBottom w:val="0"/>
      <w:divBdr>
        <w:top w:val="none" w:sz="0" w:space="0" w:color="auto"/>
        <w:left w:val="none" w:sz="0" w:space="0" w:color="auto"/>
        <w:bottom w:val="none" w:sz="0" w:space="0" w:color="auto"/>
        <w:right w:val="none" w:sz="0" w:space="0" w:color="auto"/>
      </w:divBdr>
    </w:div>
    <w:div w:id="1501582824">
      <w:bodyDiv w:val="1"/>
      <w:marLeft w:val="0"/>
      <w:marRight w:val="0"/>
      <w:marTop w:val="0"/>
      <w:marBottom w:val="0"/>
      <w:divBdr>
        <w:top w:val="none" w:sz="0" w:space="0" w:color="auto"/>
        <w:left w:val="none" w:sz="0" w:space="0" w:color="auto"/>
        <w:bottom w:val="none" w:sz="0" w:space="0" w:color="auto"/>
        <w:right w:val="none" w:sz="0" w:space="0" w:color="auto"/>
      </w:divBdr>
    </w:div>
    <w:div w:id="1539852236">
      <w:bodyDiv w:val="1"/>
      <w:marLeft w:val="0"/>
      <w:marRight w:val="0"/>
      <w:marTop w:val="0"/>
      <w:marBottom w:val="0"/>
      <w:divBdr>
        <w:top w:val="none" w:sz="0" w:space="0" w:color="auto"/>
        <w:left w:val="none" w:sz="0" w:space="0" w:color="auto"/>
        <w:bottom w:val="none" w:sz="0" w:space="0" w:color="auto"/>
        <w:right w:val="none" w:sz="0" w:space="0" w:color="auto"/>
      </w:divBdr>
    </w:div>
    <w:div w:id="1558275332">
      <w:bodyDiv w:val="1"/>
      <w:marLeft w:val="0"/>
      <w:marRight w:val="0"/>
      <w:marTop w:val="0"/>
      <w:marBottom w:val="0"/>
      <w:divBdr>
        <w:top w:val="none" w:sz="0" w:space="0" w:color="auto"/>
        <w:left w:val="none" w:sz="0" w:space="0" w:color="auto"/>
        <w:bottom w:val="none" w:sz="0" w:space="0" w:color="auto"/>
        <w:right w:val="none" w:sz="0" w:space="0" w:color="auto"/>
      </w:divBdr>
    </w:div>
    <w:div w:id="1566448172">
      <w:bodyDiv w:val="1"/>
      <w:marLeft w:val="0"/>
      <w:marRight w:val="0"/>
      <w:marTop w:val="0"/>
      <w:marBottom w:val="0"/>
      <w:divBdr>
        <w:top w:val="none" w:sz="0" w:space="0" w:color="auto"/>
        <w:left w:val="none" w:sz="0" w:space="0" w:color="auto"/>
        <w:bottom w:val="none" w:sz="0" w:space="0" w:color="auto"/>
        <w:right w:val="none" w:sz="0" w:space="0" w:color="auto"/>
      </w:divBdr>
    </w:div>
    <w:div w:id="1584142710">
      <w:bodyDiv w:val="1"/>
      <w:marLeft w:val="0"/>
      <w:marRight w:val="0"/>
      <w:marTop w:val="0"/>
      <w:marBottom w:val="0"/>
      <w:divBdr>
        <w:top w:val="none" w:sz="0" w:space="0" w:color="auto"/>
        <w:left w:val="none" w:sz="0" w:space="0" w:color="auto"/>
        <w:bottom w:val="none" w:sz="0" w:space="0" w:color="auto"/>
        <w:right w:val="none" w:sz="0" w:space="0" w:color="auto"/>
      </w:divBdr>
    </w:div>
    <w:div w:id="1592815350">
      <w:bodyDiv w:val="1"/>
      <w:marLeft w:val="0"/>
      <w:marRight w:val="0"/>
      <w:marTop w:val="0"/>
      <w:marBottom w:val="0"/>
      <w:divBdr>
        <w:top w:val="none" w:sz="0" w:space="0" w:color="auto"/>
        <w:left w:val="none" w:sz="0" w:space="0" w:color="auto"/>
        <w:bottom w:val="none" w:sz="0" w:space="0" w:color="auto"/>
        <w:right w:val="none" w:sz="0" w:space="0" w:color="auto"/>
      </w:divBdr>
    </w:div>
    <w:div w:id="1611082147">
      <w:bodyDiv w:val="1"/>
      <w:marLeft w:val="0"/>
      <w:marRight w:val="0"/>
      <w:marTop w:val="0"/>
      <w:marBottom w:val="0"/>
      <w:divBdr>
        <w:top w:val="none" w:sz="0" w:space="0" w:color="auto"/>
        <w:left w:val="none" w:sz="0" w:space="0" w:color="auto"/>
        <w:bottom w:val="none" w:sz="0" w:space="0" w:color="auto"/>
        <w:right w:val="none" w:sz="0" w:space="0" w:color="auto"/>
      </w:divBdr>
      <w:divsChild>
        <w:div w:id="1160392246">
          <w:marLeft w:val="0"/>
          <w:marRight w:val="0"/>
          <w:marTop w:val="0"/>
          <w:marBottom w:val="0"/>
          <w:divBdr>
            <w:top w:val="none" w:sz="0" w:space="0" w:color="auto"/>
            <w:left w:val="none" w:sz="0" w:space="0" w:color="auto"/>
            <w:bottom w:val="none" w:sz="0" w:space="0" w:color="auto"/>
            <w:right w:val="none" w:sz="0" w:space="0" w:color="auto"/>
          </w:divBdr>
        </w:div>
      </w:divsChild>
    </w:div>
    <w:div w:id="1724140117">
      <w:bodyDiv w:val="1"/>
      <w:marLeft w:val="0"/>
      <w:marRight w:val="0"/>
      <w:marTop w:val="0"/>
      <w:marBottom w:val="0"/>
      <w:divBdr>
        <w:top w:val="none" w:sz="0" w:space="0" w:color="auto"/>
        <w:left w:val="none" w:sz="0" w:space="0" w:color="auto"/>
        <w:bottom w:val="none" w:sz="0" w:space="0" w:color="auto"/>
        <w:right w:val="none" w:sz="0" w:space="0" w:color="auto"/>
      </w:divBdr>
    </w:div>
    <w:div w:id="1744139041">
      <w:bodyDiv w:val="1"/>
      <w:marLeft w:val="0"/>
      <w:marRight w:val="0"/>
      <w:marTop w:val="0"/>
      <w:marBottom w:val="0"/>
      <w:divBdr>
        <w:top w:val="none" w:sz="0" w:space="0" w:color="auto"/>
        <w:left w:val="none" w:sz="0" w:space="0" w:color="auto"/>
        <w:bottom w:val="none" w:sz="0" w:space="0" w:color="auto"/>
        <w:right w:val="none" w:sz="0" w:space="0" w:color="auto"/>
      </w:divBdr>
    </w:div>
    <w:div w:id="1759402241">
      <w:bodyDiv w:val="1"/>
      <w:marLeft w:val="0"/>
      <w:marRight w:val="0"/>
      <w:marTop w:val="0"/>
      <w:marBottom w:val="0"/>
      <w:divBdr>
        <w:top w:val="none" w:sz="0" w:space="0" w:color="auto"/>
        <w:left w:val="none" w:sz="0" w:space="0" w:color="auto"/>
        <w:bottom w:val="none" w:sz="0" w:space="0" w:color="auto"/>
        <w:right w:val="none" w:sz="0" w:space="0" w:color="auto"/>
      </w:divBdr>
    </w:div>
    <w:div w:id="1782608540">
      <w:bodyDiv w:val="1"/>
      <w:marLeft w:val="0"/>
      <w:marRight w:val="0"/>
      <w:marTop w:val="0"/>
      <w:marBottom w:val="0"/>
      <w:divBdr>
        <w:top w:val="none" w:sz="0" w:space="0" w:color="auto"/>
        <w:left w:val="none" w:sz="0" w:space="0" w:color="auto"/>
        <w:bottom w:val="none" w:sz="0" w:space="0" w:color="auto"/>
        <w:right w:val="none" w:sz="0" w:space="0" w:color="auto"/>
      </w:divBdr>
    </w:div>
    <w:div w:id="1794326633">
      <w:bodyDiv w:val="1"/>
      <w:marLeft w:val="0"/>
      <w:marRight w:val="0"/>
      <w:marTop w:val="0"/>
      <w:marBottom w:val="0"/>
      <w:divBdr>
        <w:top w:val="none" w:sz="0" w:space="0" w:color="auto"/>
        <w:left w:val="none" w:sz="0" w:space="0" w:color="auto"/>
        <w:bottom w:val="none" w:sz="0" w:space="0" w:color="auto"/>
        <w:right w:val="none" w:sz="0" w:space="0" w:color="auto"/>
      </w:divBdr>
    </w:div>
    <w:div w:id="1829133112">
      <w:bodyDiv w:val="1"/>
      <w:marLeft w:val="0"/>
      <w:marRight w:val="0"/>
      <w:marTop w:val="0"/>
      <w:marBottom w:val="0"/>
      <w:divBdr>
        <w:top w:val="none" w:sz="0" w:space="0" w:color="auto"/>
        <w:left w:val="none" w:sz="0" w:space="0" w:color="auto"/>
        <w:bottom w:val="none" w:sz="0" w:space="0" w:color="auto"/>
        <w:right w:val="none" w:sz="0" w:space="0" w:color="auto"/>
      </w:divBdr>
    </w:div>
    <w:div w:id="1844586840">
      <w:bodyDiv w:val="1"/>
      <w:marLeft w:val="0"/>
      <w:marRight w:val="0"/>
      <w:marTop w:val="0"/>
      <w:marBottom w:val="0"/>
      <w:divBdr>
        <w:top w:val="none" w:sz="0" w:space="0" w:color="auto"/>
        <w:left w:val="none" w:sz="0" w:space="0" w:color="auto"/>
        <w:bottom w:val="none" w:sz="0" w:space="0" w:color="auto"/>
        <w:right w:val="none" w:sz="0" w:space="0" w:color="auto"/>
      </w:divBdr>
    </w:div>
    <w:div w:id="1929920741">
      <w:bodyDiv w:val="1"/>
      <w:marLeft w:val="0"/>
      <w:marRight w:val="0"/>
      <w:marTop w:val="0"/>
      <w:marBottom w:val="0"/>
      <w:divBdr>
        <w:top w:val="none" w:sz="0" w:space="0" w:color="auto"/>
        <w:left w:val="none" w:sz="0" w:space="0" w:color="auto"/>
        <w:bottom w:val="none" w:sz="0" w:space="0" w:color="auto"/>
        <w:right w:val="none" w:sz="0" w:space="0" w:color="auto"/>
      </w:divBdr>
    </w:div>
    <w:div w:id="1935431164">
      <w:bodyDiv w:val="1"/>
      <w:marLeft w:val="0"/>
      <w:marRight w:val="0"/>
      <w:marTop w:val="0"/>
      <w:marBottom w:val="0"/>
      <w:divBdr>
        <w:top w:val="none" w:sz="0" w:space="0" w:color="auto"/>
        <w:left w:val="none" w:sz="0" w:space="0" w:color="auto"/>
        <w:bottom w:val="none" w:sz="0" w:space="0" w:color="auto"/>
        <w:right w:val="none" w:sz="0" w:space="0" w:color="auto"/>
      </w:divBdr>
    </w:div>
    <w:div w:id="1937598003">
      <w:bodyDiv w:val="1"/>
      <w:marLeft w:val="0"/>
      <w:marRight w:val="0"/>
      <w:marTop w:val="0"/>
      <w:marBottom w:val="0"/>
      <w:divBdr>
        <w:top w:val="none" w:sz="0" w:space="0" w:color="auto"/>
        <w:left w:val="none" w:sz="0" w:space="0" w:color="auto"/>
        <w:bottom w:val="none" w:sz="0" w:space="0" w:color="auto"/>
        <w:right w:val="none" w:sz="0" w:space="0" w:color="auto"/>
      </w:divBdr>
    </w:div>
    <w:div w:id="21130893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svg"/><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hyperlink" Target="https://bit.ly/ETFCfEM" TargetMode="External"/><Relationship Id="rId17" Type="http://schemas.openxmlformats.org/officeDocument/2006/relationships/image" Target="media/image5.png"/><Relationship Id="rId25" Type="http://schemas.openxmlformats.org/officeDocument/2006/relationships/hyperlink" Target="https://diagnosticquestions.com/" TargetMode="External"/><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svg"/><Relationship Id="rId20" Type="http://schemas.openxmlformats.org/officeDocument/2006/relationships/image" Target="media/image8.svg"/><Relationship Id="rId29" Type="http://schemas.openxmlformats.org/officeDocument/2006/relationships/image" Target="media/image14.sv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mentimeter.com/" TargetMode="External"/><Relationship Id="rId24" Type="http://schemas.openxmlformats.org/officeDocument/2006/relationships/hyperlink" Target="https://youtu.be/4Djntj6ukYI" TargetMode="External"/><Relationship Id="rId32" Type="http://schemas.openxmlformats.org/officeDocument/2006/relationships/image" Target="media/image16.svg"/><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hyperlink" Target="https://youtu.be/9z9BpD-n-Pg" TargetMode="External"/><Relationship Id="rId28" Type="http://schemas.openxmlformats.org/officeDocument/2006/relationships/image" Target="media/image13.png"/><Relationship Id="rId36" Type="http://schemas.openxmlformats.org/officeDocument/2006/relationships/theme" Target="theme/theme1.xml"/><Relationship Id="rId10" Type="http://schemas.openxmlformats.org/officeDocument/2006/relationships/hyperlink" Target="https://www.et-foundation.co.uk/cfem/diagnostic-responsive-maths-teaching/" TargetMode="External"/><Relationship Id="rId19" Type="http://schemas.openxmlformats.org/officeDocument/2006/relationships/image" Target="media/image7.png"/><Relationship Id="rId31" Type="http://schemas.openxmlformats.org/officeDocument/2006/relationships/image" Target="media/image15.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svg"/><Relationship Id="rId22" Type="http://schemas.openxmlformats.org/officeDocument/2006/relationships/image" Target="media/image10.svg"/><Relationship Id="rId27" Type="http://schemas.openxmlformats.org/officeDocument/2006/relationships/image" Target="media/image12.svg"/><Relationship Id="rId30" Type="http://schemas.openxmlformats.org/officeDocument/2006/relationships/hyperlink" Target="https://www.youtube.com/watch?v=7FE_8wGgw_M" TargetMode="External"/><Relationship Id="rId35" Type="http://schemas.openxmlformats.org/officeDocument/2006/relationships/fontTable" Target="fontTable.xml"/><Relationship Id="rId8"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a943fffa-545b-4eca-b17d-5f9a138dda08">
      <UserInfo>
        <DisplayName/>
        <AccountId xsi:nil="true"/>
        <AccountType/>
      </UserInfo>
    </SharedWithUsers>
    <MediaLengthInSeconds xmlns="c5cf19a6-e467-491d-9af0-5a70f09a6a41" xsi:nil="true"/>
    <TaxCatchAll xmlns="a943fffa-545b-4eca-b17d-5f9a138dda08" xsi:nil="true"/>
    <lcf76f155ced4ddcb4097134ff3c332f xmlns="c5cf19a6-e467-491d-9af0-5a70f09a6a41">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2C6BF2C10D2AD44BB79F8BFF365B8C2" ma:contentTypeVersion="16" ma:contentTypeDescription="Create a new document." ma:contentTypeScope="" ma:versionID="c9b06e18c8963115e3abf9b348a2b147">
  <xsd:schema xmlns:xsd="http://www.w3.org/2001/XMLSchema" xmlns:xs="http://www.w3.org/2001/XMLSchema" xmlns:p="http://schemas.microsoft.com/office/2006/metadata/properties" xmlns:ns2="a943fffa-545b-4eca-b17d-5f9a138dda08" xmlns:ns3="c5cf19a6-e467-491d-9af0-5a70f09a6a41" targetNamespace="http://schemas.microsoft.com/office/2006/metadata/properties" ma:root="true" ma:fieldsID="0a54bbcb56302e0d3bc70941a0a2ee6d" ns2:_="" ns3:_="">
    <xsd:import namespace="a943fffa-545b-4eca-b17d-5f9a138dda08"/>
    <xsd:import namespace="c5cf19a6-e467-491d-9af0-5a70f09a6a41"/>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LengthInSecond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43fffa-545b-4eca-b17d-5f9a138dda08"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ae9c5b39-4955-4e83-95b2-d0ef9563bab7}" ma:internalName="TaxCatchAll" ma:showField="CatchAllData" ma:web="a943fffa-545b-4eca-b17d-5f9a138dda0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5cf19a6-e467-491d-9af0-5a70f09a6a41"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0cda56a-0d36-40e2-ad5d-df46f41119bb"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3EFEEA6-D96A-473B-8312-75A4DB189830}">
  <ds:schemaRefs>
    <ds:schemaRef ds:uri="http://schemas.microsoft.com/office/2006/metadata/properties"/>
    <ds:schemaRef ds:uri="http://schemas.microsoft.com/office/infopath/2007/PartnerControls"/>
    <ds:schemaRef ds:uri="a943fffa-545b-4eca-b17d-5f9a138dda08"/>
    <ds:schemaRef ds:uri="c5cf19a6-e467-491d-9af0-5a70f09a6a41"/>
  </ds:schemaRefs>
</ds:datastoreItem>
</file>

<file path=customXml/itemProps2.xml><?xml version="1.0" encoding="utf-8"?>
<ds:datastoreItem xmlns:ds="http://schemas.openxmlformats.org/officeDocument/2006/customXml" ds:itemID="{D1942B68-D93D-4641-A2C2-BD517DB04C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43fffa-545b-4eca-b17d-5f9a138dda08"/>
    <ds:schemaRef ds:uri="c5cf19a6-e467-491d-9af0-5a70f09a6a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03C79E8-D4DB-4A19-B5FE-01E8C131F8F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14</Pages>
  <Words>2365</Words>
  <Characters>13487</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15821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Simon Clay</dc:creator>
  <cp:keywords/>
  <dc:description/>
  <cp:lastModifiedBy>Steve Pardoe</cp:lastModifiedBy>
  <cp:revision>18</cp:revision>
  <dcterms:created xsi:type="dcterms:W3CDTF">2023-03-12T15:40:00Z</dcterms:created>
  <dcterms:modified xsi:type="dcterms:W3CDTF">2023-05-15T13:31:00Z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0x01010062C6BF2C10D2AD44BB79F8BFF365B8C2</vt:lpwstr>
  </property>
  <property fmtid="{D5CDD505-2E9C-101B-9397-08002B2CF9AE}" pid="3" name="Order">
    <vt:r8>259800</vt:r8>
  </property>
  <property fmtid="{D5CDD505-2E9C-101B-9397-08002B2CF9AE}" pid="4" name="_ExtendedDescription">
    <vt:lpwstr/>
  </property>
  <property fmtid="{D5CDD505-2E9C-101B-9397-08002B2CF9AE}" pid="5" name="TriggerFlowInfo">
    <vt:lpwstr/>
  </property>
  <property fmtid="{D5CDD505-2E9C-101B-9397-08002B2CF9AE}" pid="6" name="ComplianceAssetId">
    <vt:lpwstr/>
  </property>
  <property fmtid="{D5CDD505-2E9C-101B-9397-08002B2CF9AE}" pid="7" name="MediaServiceImageTags">
    <vt:lpwstr/>
  </property>
</Properties>
</file>